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7C03D" w14:textId="77777777" w:rsidR="001A5582" w:rsidRDefault="001A5582" w:rsidP="001A558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156</w:t>
        </w:r>
      </w:fldSimple>
      <w:fldSimple w:instr=" DOCPROPERTY  MtgTitle  \* MERGEFORMAT "/>
      <w:r>
        <w:rPr>
          <w:b/>
          <w:i/>
          <w:noProof/>
          <w:sz w:val="28"/>
        </w:rPr>
        <w:tab/>
      </w:r>
      <w:fldSimple w:instr=" DOCPROPERTY  Tdoc#  \* MERGEFORMAT ">
        <w:r>
          <w:rPr>
            <w:b/>
            <w:i/>
            <w:noProof/>
            <w:sz w:val="28"/>
          </w:rPr>
          <w:t>S5-244397</w:t>
        </w:r>
      </w:fldSimple>
    </w:p>
    <w:p w14:paraId="5B86B71B" w14:textId="77777777" w:rsidR="001A5582" w:rsidRDefault="001A5582" w:rsidP="001A5582">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rPr>
          <w:t>Netherlands</w:t>
        </w:r>
      </w:fldSimple>
      <w:r>
        <w:rPr>
          <w:b/>
          <w:noProof/>
          <w:sz w:val="24"/>
        </w:rPr>
        <w:t xml:space="preserve">, </w:t>
      </w:r>
      <w:fldSimple w:instr=" DOCPROPERTY  StartDate  \* MERGEFORMAT ">
        <w:r>
          <w:rPr>
            <w:b/>
            <w:noProof/>
            <w:sz w:val="24"/>
          </w:rPr>
          <w:t>19th Aug 2024</w:t>
        </w:r>
      </w:fldSimple>
      <w:r>
        <w:rPr>
          <w:b/>
          <w:noProof/>
          <w:sz w:val="24"/>
        </w:rPr>
        <w:t xml:space="preserve"> - </w:t>
      </w:r>
      <w:fldSimple w:instr=" DOCPROPERTY  EndDate  \* MERGEFORMAT ">
        <w:r>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5582" w14:paraId="4D97ACEF" w14:textId="77777777" w:rsidTr="001A5582">
        <w:tc>
          <w:tcPr>
            <w:tcW w:w="9641" w:type="dxa"/>
            <w:gridSpan w:val="9"/>
            <w:tcBorders>
              <w:top w:val="single" w:sz="4" w:space="0" w:color="auto"/>
              <w:left w:val="single" w:sz="4" w:space="0" w:color="auto"/>
              <w:bottom w:val="nil"/>
              <w:right w:val="single" w:sz="4" w:space="0" w:color="auto"/>
            </w:tcBorders>
            <w:hideMark/>
          </w:tcPr>
          <w:p w14:paraId="5A2B6392" w14:textId="77777777" w:rsidR="001A5582" w:rsidRDefault="001A5582">
            <w:pPr>
              <w:pStyle w:val="CRCoverPage"/>
              <w:spacing w:after="0"/>
              <w:jc w:val="right"/>
              <w:rPr>
                <w:i/>
                <w:noProof/>
              </w:rPr>
            </w:pPr>
            <w:r>
              <w:rPr>
                <w:i/>
                <w:noProof/>
                <w:sz w:val="14"/>
              </w:rPr>
              <w:t>CR-Form-v12.3</w:t>
            </w:r>
          </w:p>
        </w:tc>
      </w:tr>
      <w:tr w:rsidR="001A5582" w14:paraId="6DFA06BF" w14:textId="77777777" w:rsidTr="001A5582">
        <w:tc>
          <w:tcPr>
            <w:tcW w:w="9641" w:type="dxa"/>
            <w:gridSpan w:val="9"/>
            <w:tcBorders>
              <w:top w:val="nil"/>
              <w:left w:val="single" w:sz="4" w:space="0" w:color="auto"/>
              <w:bottom w:val="nil"/>
              <w:right w:val="single" w:sz="4" w:space="0" w:color="auto"/>
            </w:tcBorders>
            <w:hideMark/>
          </w:tcPr>
          <w:p w14:paraId="4ED21EF2" w14:textId="77777777" w:rsidR="001A5582" w:rsidRDefault="001A5582">
            <w:pPr>
              <w:pStyle w:val="CRCoverPage"/>
              <w:spacing w:after="0"/>
              <w:jc w:val="center"/>
              <w:rPr>
                <w:noProof/>
              </w:rPr>
            </w:pPr>
            <w:r>
              <w:rPr>
                <w:b/>
                <w:noProof/>
                <w:sz w:val="32"/>
              </w:rPr>
              <w:t>CHANGE REQUEST</w:t>
            </w:r>
          </w:p>
        </w:tc>
      </w:tr>
      <w:tr w:rsidR="001A5582" w14:paraId="10E68830" w14:textId="77777777" w:rsidTr="001A5582">
        <w:tc>
          <w:tcPr>
            <w:tcW w:w="9641" w:type="dxa"/>
            <w:gridSpan w:val="9"/>
            <w:tcBorders>
              <w:top w:val="nil"/>
              <w:left w:val="single" w:sz="4" w:space="0" w:color="auto"/>
              <w:bottom w:val="nil"/>
              <w:right w:val="single" w:sz="4" w:space="0" w:color="auto"/>
            </w:tcBorders>
          </w:tcPr>
          <w:p w14:paraId="2BE1CF9D" w14:textId="77777777" w:rsidR="001A5582" w:rsidRDefault="001A5582">
            <w:pPr>
              <w:pStyle w:val="CRCoverPage"/>
              <w:spacing w:after="0"/>
              <w:rPr>
                <w:noProof/>
                <w:sz w:val="8"/>
                <w:szCs w:val="8"/>
              </w:rPr>
            </w:pPr>
          </w:p>
        </w:tc>
      </w:tr>
      <w:tr w:rsidR="001A5582" w14:paraId="0013ADC4" w14:textId="77777777" w:rsidTr="001A5582">
        <w:tc>
          <w:tcPr>
            <w:tcW w:w="142" w:type="dxa"/>
            <w:tcBorders>
              <w:top w:val="nil"/>
              <w:left w:val="single" w:sz="4" w:space="0" w:color="auto"/>
              <w:bottom w:val="nil"/>
              <w:right w:val="nil"/>
            </w:tcBorders>
          </w:tcPr>
          <w:p w14:paraId="77035E38" w14:textId="77777777" w:rsidR="001A5582" w:rsidRDefault="001A5582">
            <w:pPr>
              <w:pStyle w:val="CRCoverPage"/>
              <w:spacing w:after="0"/>
              <w:jc w:val="right"/>
              <w:rPr>
                <w:noProof/>
              </w:rPr>
            </w:pPr>
          </w:p>
        </w:tc>
        <w:tc>
          <w:tcPr>
            <w:tcW w:w="1559" w:type="dxa"/>
            <w:shd w:val="pct30" w:color="FFFF00" w:fill="auto"/>
            <w:hideMark/>
          </w:tcPr>
          <w:p w14:paraId="574280CE" w14:textId="77777777" w:rsidR="001A5582" w:rsidRDefault="001A5582">
            <w:pPr>
              <w:pStyle w:val="CRCoverPage"/>
              <w:spacing w:after="0"/>
              <w:jc w:val="right"/>
              <w:rPr>
                <w:b/>
                <w:noProof/>
                <w:sz w:val="28"/>
              </w:rPr>
            </w:pPr>
            <w:fldSimple w:instr=" DOCPROPERTY  Spec#  \* MERGEFORMAT ">
              <w:r>
                <w:rPr>
                  <w:b/>
                  <w:noProof/>
                  <w:sz w:val="28"/>
                </w:rPr>
                <w:t>28.622</w:t>
              </w:r>
            </w:fldSimple>
          </w:p>
        </w:tc>
        <w:tc>
          <w:tcPr>
            <w:tcW w:w="709" w:type="dxa"/>
            <w:hideMark/>
          </w:tcPr>
          <w:p w14:paraId="2D543F6C" w14:textId="77777777" w:rsidR="001A5582" w:rsidRDefault="001A5582">
            <w:pPr>
              <w:pStyle w:val="CRCoverPage"/>
              <w:spacing w:after="0"/>
              <w:jc w:val="center"/>
              <w:rPr>
                <w:noProof/>
              </w:rPr>
            </w:pPr>
            <w:r>
              <w:rPr>
                <w:b/>
                <w:noProof/>
                <w:sz w:val="28"/>
              </w:rPr>
              <w:t>CR</w:t>
            </w:r>
          </w:p>
        </w:tc>
        <w:tc>
          <w:tcPr>
            <w:tcW w:w="1276" w:type="dxa"/>
            <w:shd w:val="pct30" w:color="FFFF00" w:fill="auto"/>
            <w:hideMark/>
          </w:tcPr>
          <w:p w14:paraId="1411CAE2" w14:textId="77777777" w:rsidR="001A5582" w:rsidRDefault="001A5582">
            <w:pPr>
              <w:pStyle w:val="CRCoverPage"/>
              <w:spacing w:after="0"/>
              <w:rPr>
                <w:noProof/>
              </w:rPr>
            </w:pPr>
            <w:fldSimple w:instr=" DOCPROPERTY  Cr#  \* MERGEFORMAT ">
              <w:r>
                <w:rPr>
                  <w:b/>
                  <w:noProof/>
                  <w:sz w:val="28"/>
                </w:rPr>
                <w:t>0460</w:t>
              </w:r>
            </w:fldSimple>
          </w:p>
        </w:tc>
        <w:tc>
          <w:tcPr>
            <w:tcW w:w="709" w:type="dxa"/>
            <w:hideMark/>
          </w:tcPr>
          <w:p w14:paraId="09A0FFDF" w14:textId="77777777" w:rsidR="001A5582" w:rsidRDefault="001A5582">
            <w:pPr>
              <w:pStyle w:val="CRCoverPage"/>
              <w:tabs>
                <w:tab w:val="right" w:pos="625"/>
              </w:tabs>
              <w:spacing w:after="0"/>
              <w:jc w:val="center"/>
              <w:rPr>
                <w:noProof/>
              </w:rPr>
            </w:pPr>
            <w:r>
              <w:rPr>
                <w:b/>
                <w:bCs/>
                <w:noProof/>
                <w:sz w:val="28"/>
              </w:rPr>
              <w:t>rev</w:t>
            </w:r>
          </w:p>
        </w:tc>
        <w:tc>
          <w:tcPr>
            <w:tcW w:w="992" w:type="dxa"/>
            <w:shd w:val="pct30" w:color="FFFF00" w:fill="auto"/>
            <w:hideMark/>
          </w:tcPr>
          <w:p w14:paraId="0084B13B" w14:textId="77777777" w:rsidR="001A5582" w:rsidRDefault="001A5582">
            <w:pPr>
              <w:pStyle w:val="CRCoverPage"/>
              <w:spacing w:after="0"/>
              <w:jc w:val="center"/>
              <w:rPr>
                <w:b/>
                <w:noProof/>
              </w:rPr>
            </w:pPr>
            <w:fldSimple w:instr=" DOCPROPERTY  Revision  \* MERGEFORMAT ">
              <w:r>
                <w:rPr>
                  <w:b/>
                  <w:noProof/>
                  <w:sz w:val="28"/>
                </w:rPr>
                <w:t>-</w:t>
              </w:r>
            </w:fldSimple>
          </w:p>
        </w:tc>
        <w:tc>
          <w:tcPr>
            <w:tcW w:w="2410" w:type="dxa"/>
            <w:hideMark/>
          </w:tcPr>
          <w:p w14:paraId="7D8FE624" w14:textId="77777777" w:rsidR="001A5582" w:rsidRDefault="001A55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47CFEC0" w14:textId="77777777" w:rsidR="001A5582" w:rsidRDefault="001A5582">
            <w:pPr>
              <w:pStyle w:val="CRCoverPage"/>
              <w:spacing w:after="0"/>
              <w:jc w:val="center"/>
              <w:rPr>
                <w:noProof/>
                <w:sz w:val="28"/>
              </w:rPr>
            </w:pPr>
            <w:fldSimple w:instr=" DOCPROPERTY  Version  \* MERGEFORMAT ">
              <w:r>
                <w:rPr>
                  <w:b/>
                  <w:noProof/>
                  <w:sz w:val="28"/>
                </w:rPr>
                <w:t>19.0.0</w:t>
              </w:r>
            </w:fldSimple>
          </w:p>
        </w:tc>
        <w:tc>
          <w:tcPr>
            <w:tcW w:w="143" w:type="dxa"/>
            <w:tcBorders>
              <w:top w:val="nil"/>
              <w:left w:val="nil"/>
              <w:bottom w:val="nil"/>
              <w:right w:val="single" w:sz="4" w:space="0" w:color="auto"/>
            </w:tcBorders>
          </w:tcPr>
          <w:p w14:paraId="1A45BA95" w14:textId="77777777" w:rsidR="001A5582" w:rsidRDefault="001A5582">
            <w:pPr>
              <w:pStyle w:val="CRCoverPage"/>
              <w:spacing w:after="0"/>
              <w:rPr>
                <w:noProof/>
              </w:rPr>
            </w:pPr>
          </w:p>
        </w:tc>
      </w:tr>
      <w:tr w:rsidR="001A5582" w14:paraId="5F41DB29" w14:textId="77777777" w:rsidTr="001A5582">
        <w:tc>
          <w:tcPr>
            <w:tcW w:w="9641" w:type="dxa"/>
            <w:gridSpan w:val="9"/>
            <w:tcBorders>
              <w:top w:val="nil"/>
              <w:left w:val="single" w:sz="4" w:space="0" w:color="auto"/>
              <w:bottom w:val="nil"/>
              <w:right w:val="single" w:sz="4" w:space="0" w:color="auto"/>
            </w:tcBorders>
          </w:tcPr>
          <w:p w14:paraId="0DFDDE32" w14:textId="77777777" w:rsidR="001A5582" w:rsidRDefault="001A5582">
            <w:pPr>
              <w:pStyle w:val="CRCoverPage"/>
              <w:spacing w:after="0"/>
              <w:rPr>
                <w:noProof/>
              </w:rPr>
            </w:pPr>
          </w:p>
        </w:tc>
      </w:tr>
      <w:tr w:rsidR="001A5582" w14:paraId="151041EA" w14:textId="77777777" w:rsidTr="001A5582">
        <w:tc>
          <w:tcPr>
            <w:tcW w:w="9641" w:type="dxa"/>
            <w:gridSpan w:val="9"/>
            <w:tcBorders>
              <w:top w:val="single" w:sz="4" w:space="0" w:color="auto"/>
              <w:left w:val="nil"/>
              <w:bottom w:val="nil"/>
              <w:right w:val="nil"/>
            </w:tcBorders>
            <w:hideMark/>
          </w:tcPr>
          <w:p w14:paraId="7C81A7D3" w14:textId="77777777" w:rsidR="001A5582" w:rsidRDefault="001A558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5582" w14:paraId="1E654049" w14:textId="77777777" w:rsidTr="001A5582">
        <w:tc>
          <w:tcPr>
            <w:tcW w:w="9641" w:type="dxa"/>
            <w:gridSpan w:val="9"/>
          </w:tcPr>
          <w:p w14:paraId="2BBD7604" w14:textId="77777777" w:rsidR="001A5582" w:rsidRDefault="001A5582">
            <w:pPr>
              <w:pStyle w:val="CRCoverPage"/>
              <w:spacing w:after="0"/>
              <w:rPr>
                <w:noProof/>
                <w:sz w:val="8"/>
                <w:szCs w:val="8"/>
              </w:rPr>
            </w:pPr>
          </w:p>
        </w:tc>
      </w:tr>
    </w:tbl>
    <w:p w14:paraId="2D5FF947" w14:textId="77777777" w:rsidR="001A5582" w:rsidRDefault="001A5582" w:rsidP="001A55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5582" w14:paraId="1845C76C" w14:textId="77777777" w:rsidTr="001A5582">
        <w:tc>
          <w:tcPr>
            <w:tcW w:w="2835" w:type="dxa"/>
            <w:hideMark/>
          </w:tcPr>
          <w:p w14:paraId="55EADA94" w14:textId="77777777" w:rsidR="001A5582" w:rsidRDefault="001A5582">
            <w:pPr>
              <w:pStyle w:val="CRCoverPage"/>
              <w:tabs>
                <w:tab w:val="right" w:pos="2751"/>
              </w:tabs>
              <w:spacing w:after="0"/>
              <w:rPr>
                <w:b/>
                <w:i/>
                <w:noProof/>
              </w:rPr>
            </w:pPr>
            <w:r>
              <w:rPr>
                <w:b/>
                <w:i/>
                <w:noProof/>
              </w:rPr>
              <w:t>Proposed change affects:</w:t>
            </w:r>
          </w:p>
        </w:tc>
        <w:tc>
          <w:tcPr>
            <w:tcW w:w="1418" w:type="dxa"/>
            <w:hideMark/>
          </w:tcPr>
          <w:p w14:paraId="2DD04C0A" w14:textId="77777777" w:rsidR="001A5582" w:rsidRDefault="001A55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1E12B" w14:textId="77777777" w:rsidR="001A5582" w:rsidRDefault="001A5582">
            <w:pPr>
              <w:pStyle w:val="CRCoverPage"/>
              <w:spacing w:after="0"/>
              <w:jc w:val="center"/>
              <w:rPr>
                <w:b/>
                <w:caps/>
                <w:noProof/>
              </w:rPr>
            </w:pPr>
          </w:p>
        </w:tc>
        <w:tc>
          <w:tcPr>
            <w:tcW w:w="709" w:type="dxa"/>
            <w:tcBorders>
              <w:top w:val="nil"/>
              <w:left w:val="single" w:sz="4" w:space="0" w:color="auto"/>
              <w:bottom w:val="nil"/>
              <w:right w:val="nil"/>
            </w:tcBorders>
            <w:hideMark/>
          </w:tcPr>
          <w:p w14:paraId="0227F7AE" w14:textId="77777777" w:rsidR="001A5582" w:rsidRDefault="001A55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58582" w14:textId="77777777" w:rsidR="001A5582" w:rsidRDefault="001A5582">
            <w:pPr>
              <w:pStyle w:val="CRCoverPage"/>
              <w:spacing w:after="0"/>
              <w:jc w:val="center"/>
              <w:rPr>
                <w:b/>
                <w:caps/>
                <w:noProof/>
              </w:rPr>
            </w:pPr>
          </w:p>
        </w:tc>
        <w:tc>
          <w:tcPr>
            <w:tcW w:w="2126" w:type="dxa"/>
            <w:hideMark/>
          </w:tcPr>
          <w:p w14:paraId="35EFA804" w14:textId="77777777" w:rsidR="001A5582" w:rsidRDefault="001A55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D7F7D" w14:textId="31831836" w:rsidR="001A5582" w:rsidRDefault="001A5582">
            <w:pPr>
              <w:pStyle w:val="CRCoverPage"/>
              <w:spacing w:after="0"/>
              <w:jc w:val="center"/>
              <w:rPr>
                <w:b/>
                <w:caps/>
                <w:noProof/>
              </w:rPr>
            </w:pPr>
            <w:r>
              <w:rPr>
                <w:b/>
                <w:caps/>
                <w:noProof/>
              </w:rPr>
              <w:t>X</w:t>
            </w:r>
          </w:p>
        </w:tc>
        <w:tc>
          <w:tcPr>
            <w:tcW w:w="1418" w:type="dxa"/>
            <w:hideMark/>
          </w:tcPr>
          <w:p w14:paraId="0EE0B6AE" w14:textId="77777777" w:rsidR="001A5582" w:rsidRDefault="001A55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CE3A3" w14:textId="0D448B7D" w:rsidR="001A5582" w:rsidRDefault="001A5582">
            <w:pPr>
              <w:pStyle w:val="CRCoverPage"/>
              <w:spacing w:after="0"/>
              <w:jc w:val="center"/>
              <w:rPr>
                <w:b/>
                <w:bCs/>
                <w:caps/>
                <w:noProof/>
              </w:rPr>
            </w:pPr>
            <w:r>
              <w:rPr>
                <w:b/>
                <w:bCs/>
                <w:caps/>
                <w:noProof/>
              </w:rPr>
              <w:t>X</w:t>
            </w:r>
          </w:p>
        </w:tc>
      </w:tr>
    </w:tbl>
    <w:p w14:paraId="48004098" w14:textId="77777777" w:rsidR="001A5582" w:rsidRDefault="001A5582" w:rsidP="001A55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5582" w14:paraId="35D20B38" w14:textId="77777777" w:rsidTr="001A5582">
        <w:tc>
          <w:tcPr>
            <w:tcW w:w="9645" w:type="dxa"/>
            <w:gridSpan w:val="11"/>
          </w:tcPr>
          <w:p w14:paraId="4CBAD033" w14:textId="77777777" w:rsidR="001A5582" w:rsidRDefault="001A5582">
            <w:pPr>
              <w:pStyle w:val="CRCoverPage"/>
              <w:spacing w:after="0"/>
              <w:rPr>
                <w:noProof/>
                <w:sz w:val="8"/>
                <w:szCs w:val="8"/>
              </w:rPr>
            </w:pPr>
          </w:p>
        </w:tc>
      </w:tr>
      <w:tr w:rsidR="001A5582" w14:paraId="3375CAEC" w14:textId="77777777" w:rsidTr="001A5582">
        <w:tc>
          <w:tcPr>
            <w:tcW w:w="1845" w:type="dxa"/>
            <w:tcBorders>
              <w:top w:val="single" w:sz="4" w:space="0" w:color="auto"/>
              <w:left w:val="single" w:sz="4" w:space="0" w:color="auto"/>
              <w:bottom w:val="nil"/>
              <w:right w:val="nil"/>
            </w:tcBorders>
            <w:hideMark/>
          </w:tcPr>
          <w:p w14:paraId="56054340" w14:textId="77777777" w:rsidR="001A5582" w:rsidRDefault="001A558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2F1DB46" w14:textId="77777777" w:rsidR="001A5582" w:rsidRDefault="001A5582">
            <w:pPr>
              <w:pStyle w:val="CRCoverPage"/>
              <w:spacing w:after="0"/>
              <w:ind w:left="100"/>
              <w:rPr>
                <w:noProof/>
              </w:rPr>
            </w:pPr>
            <w:fldSimple w:instr=" DOCPROPERTY  CrTitle  \* MERGEFORMAT ">
              <w:r>
                <w:t>Rel-19 CR TS 28.622 Clarify only-system-created behaviour for IOCs (stage 2)</w:t>
              </w:r>
            </w:fldSimple>
          </w:p>
        </w:tc>
      </w:tr>
      <w:tr w:rsidR="001A5582" w14:paraId="467148F0" w14:textId="77777777" w:rsidTr="001A5582">
        <w:tc>
          <w:tcPr>
            <w:tcW w:w="1845" w:type="dxa"/>
            <w:tcBorders>
              <w:top w:val="nil"/>
              <w:left w:val="single" w:sz="4" w:space="0" w:color="auto"/>
              <w:bottom w:val="nil"/>
              <w:right w:val="nil"/>
            </w:tcBorders>
          </w:tcPr>
          <w:p w14:paraId="48F685F1" w14:textId="77777777" w:rsidR="001A5582" w:rsidRDefault="001A558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47D4FF5" w14:textId="77777777" w:rsidR="001A5582" w:rsidRDefault="001A5582">
            <w:pPr>
              <w:pStyle w:val="CRCoverPage"/>
              <w:spacing w:after="0"/>
              <w:rPr>
                <w:noProof/>
                <w:sz w:val="8"/>
                <w:szCs w:val="8"/>
              </w:rPr>
            </w:pPr>
          </w:p>
        </w:tc>
      </w:tr>
      <w:tr w:rsidR="001A5582" w14:paraId="1EB19C9D" w14:textId="77777777" w:rsidTr="001A5582">
        <w:tc>
          <w:tcPr>
            <w:tcW w:w="1845" w:type="dxa"/>
            <w:tcBorders>
              <w:top w:val="nil"/>
              <w:left w:val="single" w:sz="4" w:space="0" w:color="auto"/>
              <w:bottom w:val="nil"/>
              <w:right w:val="nil"/>
            </w:tcBorders>
            <w:hideMark/>
          </w:tcPr>
          <w:p w14:paraId="0307FE5A" w14:textId="77777777" w:rsidR="001A5582" w:rsidRDefault="001A558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4B56A08" w14:textId="77777777" w:rsidR="001A5582" w:rsidRDefault="001A5582">
            <w:pPr>
              <w:pStyle w:val="CRCoverPage"/>
              <w:spacing w:after="0"/>
              <w:ind w:left="100"/>
              <w:rPr>
                <w:noProof/>
              </w:rPr>
            </w:pPr>
            <w:fldSimple w:instr=" DOCPROPERTY  SourceIfWg  \* MERGEFORMAT ">
              <w:r>
                <w:rPr>
                  <w:noProof/>
                </w:rPr>
                <w:t>Ericsson Inc.</w:t>
              </w:r>
            </w:fldSimple>
          </w:p>
        </w:tc>
      </w:tr>
      <w:tr w:rsidR="001A5582" w14:paraId="632E2F46" w14:textId="77777777" w:rsidTr="001A5582">
        <w:tc>
          <w:tcPr>
            <w:tcW w:w="1845" w:type="dxa"/>
            <w:tcBorders>
              <w:top w:val="nil"/>
              <w:left w:val="single" w:sz="4" w:space="0" w:color="auto"/>
              <w:bottom w:val="nil"/>
              <w:right w:val="nil"/>
            </w:tcBorders>
            <w:hideMark/>
          </w:tcPr>
          <w:p w14:paraId="1ED1E623" w14:textId="77777777" w:rsidR="001A5582" w:rsidRDefault="001A558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576A1E8" w14:textId="38D3D444" w:rsidR="001A5582" w:rsidRDefault="001A5582">
            <w:pPr>
              <w:pStyle w:val="CRCoverPage"/>
              <w:spacing w:after="0"/>
              <w:ind w:left="100"/>
              <w:rPr>
                <w:noProof/>
              </w:rPr>
            </w:pPr>
            <w:r>
              <w:t>S5</w:t>
            </w:r>
            <w:fldSimple w:instr=" DOCPROPERTY  SourceIfTsg  \* MERGEFORMAT "/>
          </w:p>
        </w:tc>
      </w:tr>
      <w:tr w:rsidR="001A5582" w14:paraId="110141E7" w14:textId="77777777" w:rsidTr="001A5582">
        <w:tc>
          <w:tcPr>
            <w:tcW w:w="1845" w:type="dxa"/>
            <w:tcBorders>
              <w:top w:val="nil"/>
              <w:left w:val="single" w:sz="4" w:space="0" w:color="auto"/>
              <w:bottom w:val="nil"/>
              <w:right w:val="nil"/>
            </w:tcBorders>
          </w:tcPr>
          <w:p w14:paraId="7DD88324" w14:textId="77777777" w:rsidR="001A5582" w:rsidRDefault="001A558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62BFFCD" w14:textId="77777777" w:rsidR="001A5582" w:rsidRDefault="001A5582">
            <w:pPr>
              <w:pStyle w:val="CRCoverPage"/>
              <w:spacing w:after="0"/>
              <w:rPr>
                <w:noProof/>
                <w:sz w:val="8"/>
                <w:szCs w:val="8"/>
              </w:rPr>
            </w:pPr>
          </w:p>
        </w:tc>
      </w:tr>
      <w:tr w:rsidR="001A5582" w14:paraId="576F3A51" w14:textId="77777777" w:rsidTr="001A5582">
        <w:tc>
          <w:tcPr>
            <w:tcW w:w="1845" w:type="dxa"/>
            <w:tcBorders>
              <w:top w:val="nil"/>
              <w:left w:val="single" w:sz="4" w:space="0" w:color="auto"/>
              <w:bottom w:val="nil"/>
              <w:right w:val="nil"/>
            </w:tcBorders>
            <w:hideMark/>
          </w:tcPr>
          <w:p w14:paraId="7849FA14" w14:textId="77777777" w:rsidR="001A5582" w:rsidRDefault="001A558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90BD630" w14:textId="77777777" w:rsidR="001A5582" w:rsidRDefault="001A5582">
            <w:pPr>
              <w:pStyle w:val="CRCoverPage"/>
              <w:spacing w:after="0"/>
              <w:ind w:left="100"/>
              <w:rPr>
                <w:noProof/>
              </w:rPr>
            </w:pPr>
            <w:fldSimple w:instr=" DOCPROPERTY  RelatedWis  \* MERGEFORMAT ">
              <w:r>
                <w:rPr>
                  <w:noProof/>
                </w:rPr>
                <w:t>TEI16</w:t>
              </w:r>
            </w:fldSimple>
          </w:p>
        </w:tc>
        <w:tc>
          <w:tcPr>
            <w:tcW w:w="567" w:type="dxa"/>
          </w:tcPr>
          <w:p w14:paraId="6624D244" w14:textId="77777777" w:rsidR="001A5582" w:rsidRDefault="001A5582">
            <w:pPr>
              <w:pStyle w:val="CRCoverPage"/>
              <w:spacing w:after="0"/>
              <w:ind w:right="100"/>
              <w:rPr>
                <w:noProof/>
              </w:rPr>
            </w:pPr>
          </w:p>
        </w:tc>
        <w:tc>
          <w:tcPr>
            <w:tcW w:w="1418" w:type="dxa"/>
            <w:gridSpan w:val="3"/>
            <w:hideMark/>
          </w:tcPr>
          <w:p w14:paraId="2DA36AF2" w14:textId="77777777" w:rsidR="001A5582" w:rsidRDefault="001A558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4AA37F" w14:textId="77777777" w:rsidR="001A5582" w:rsidRDefault="001A5582">
            <w:pPr>
              <w:pStyle w:val="CRCoverPage"/>
              <w:spacing w:after="0"/>
              <w:ind w:left="100"/>
              <w:rPr>
                <w:noProof/>
              </w:rPr>
            </w:pPr>
            <w:fldSimple w:instr=" DOCPROPERTY  ResDate  \* MERGEFORMAT ">
              <w:r>
                <w:rPr>
                  <w:noProof/>
                </w:rPr>
                <w:t>2024-08-09</w:t>
              </w:r>
            </w:fldSimple>
          </w:p>
        </w:tc>
      </w:tr>
      <w:tr w:rsidR="001A5582" w14:paraId="1EEB9D65" w14:textId="77777777" w:rsidTr="001A5582">
        <w:tc>
          <w:tcPr>
            <w:tcW w:w="1845" w:type="dxa"/>
            <w:tcBorders>
              <w:top w:val="nil"/>
              <w:left w:val="single" w:sz="4" w:space="0" w:color="auto"/>
              <w:bottom w:val="nil"/>
              <w:right w:val="nil"/>
            </w:tcBorders>
          </w:tcPr>
          <w:p w14:paraId="611D26F1" w14:textId="77777777" w:rsidR="001A5582" w:rsidRDefault="001A5582">
            <w:pPr>
              <w:pStyle w:val="CRCoverPage"/>
              <w:spacing w:after="0"/>
              <w:rPr>
                <w:b/>
                <w:i/>
                <w:noProof/>
                <w:sz w:val="8"/>
                <w:szCs w:val="8"/>
              </w:rPr>
            </w:pPr>
          </w:p>
        </w:tc>
        <w:tc>
          <w:tcPr>
            <w:tcW w:w="1986" w:type="dxa"/>
            <w:gridSpan w:val="4"/>
          </w:tcPr>
          <w:p w14:paraId="366BCC82" w14:textId="77777777" w:rsidR="001A5582" w:rsidRDefault="001A5582">
            <w:pPr>
              <w:pStyle w:val="CRCoverPage"/>
              <w:spacing w:after="0"/>
              <w:rPr>
                <w:noProof/>
                <w:sz w:val="8"/>
                <w:szCs w:val="8"/>
              </w:rPr>
            </w:pPr>
          </w:p>
        </w:tc>
        <w:tc>
          <w:tcPr>
            <w:tcW w:w="2268" w:type="dxa"/>
            <w:gridSpan w:val="2"/>
          </w:tcPr>
          <w:p w14:paraId="609172B6" w14:textId="77777777" w:rsidR="001A5582" w:rsidRDefault="001A5582">
            <w:pPr>
              <w:pStyle w:val="CRCoverPage"/>
              <w:spacing w:after="0"/>
              <w:rPr>
                <w:noProof/>
                <w:sz w:val="8"/>
                <w:szCs w:val="8"/>
              </w:rPr>
            </w:pPr>
          </w:p>
        </w:tc>
        <w:tc>
          <w:tcPr>
            <w:tcW w:w="1418" w:type="dxa"/>
            <w:gridSpan w:val="3"/>
          </w:tcPr>
          <w:p w14:paraId="46EAA801" w14:textId="77777777" w:rsidR="001A5582" w:rsidRDefault="001A5582">
            <w:pPr>
              <w:pStyle w:val="CRCoverPage"/>
              <w:spacing w:after="0"/>
              <w:rPr>
                <w:noProof/>
                <w:sz w:val="8"/>
                <w:szCs w:val="8"/>
              </w:rPr>
            </w:pPr>
          </w:p>
        </w:tc>
        <w:tc>
          <w:tcPr>
            <w:tcW w:w="2128" w:type="dxa"/>
            <w:tcBorders>
              <w:top w:val="nil"/>
              <w:left w:val="nil"/>
              <w:bottom w:val="nil"/>
              <w:right w:val="single" w:sz="4" w:space="0" w:color="auto"/>
            </w:tcBorders>
          </w:tcPr>
          <w:p w14:paraId="333BF9D1" w14:textId="77777777" w:rsidR="001A5582" w:rsidRDefault="001A5582">
            <w:pPr>
              <w:pStyle w:val="CRCoverPage"/>
              <w:spacing w:after="0"/>
              <w:rPr>
                <w:noProof/>
                <w:sz w:val="8"/>
                <w:szCs w:val="8"/>
              </w:rPr>
            </w:pPr>
          </w:p>
        </w:tc>
      </w:tr>
      <w:tr w:rsidR="001A5582" w14:paraId="24E99E54" w14:textId="77777777" w:rsidTr="001A5582">
        <w:trPr>
          <w:cantSplit/>
        </w:trPr>
        <w:tc>
          <w:tcPr>
            <w:tcW w:w="1845" w:type="dxa"/>
            <w:tcBorders>
              <w:top w:val="nil"/>
              <w:left w:val="single" w:sz="4" w:space="0" w:color="auto"/>
              <w:bottom w:val="nil"/>
              <w:right w:val="nil"/>
            </w:tcBorders>
            <w:hideMark/>
          </w:tcPr>
          <w:p w14:paraId="5001F6B2" w14:textId="77777777" w:rsidR="001A5582" w:rsidRDefault="001A5582">
            <w:pPr>
              <w:pStyle w:val="CRCoverPage"/>
              <w:tabs>
                <w:tab w:val="right" w:pos="1759"/>
              </w:tabs>
              <w:spacing w:after="0"/>
              <w:rPr>
                <w:b/>
                <w:i/>
                <w:noProof/>
              </w:rPr>
            </w:pPr>
            <w:r>
              <w:rPr>
                <w:b/>
                <w:i/>
                <w:noProof/>
              </w:rPr>
              <w:t>Category:</w:t>
            </w:r>
          </w:p>
        </w:tc>
        <w:tc>
          <w:tcPr>
            <w:tcW w:w="851" w:type="dxa"/>
            <w:shd w:val="pct30" w:color="FFFF00" w:fill="auto"/>
            <w:hideMark/>
          </w:tcPr>
          <w:p w14:paraId="7661DDAE" w14:textId="77777777" w:rsidR="001A5582" w:rsidRDefault="001A5582">
            <w:pPr>
              <w:pStyle w:val="CRCoverPage"/>
              <w:spacing w:after="0"/>
              <w:ind w:left="100" w:right="-609"/>
              <w:rPr>
                <w:b/>
                <w:noProof/>
              </w:rPr>
            </w:pPr>
            <w:fldSimple w:instr=" DOCPROPERTY  Cat  \* MERGEFORMAT ">
              <w:r>
                <w:rPr>
                  <w:b/>
                  <w:noProof/>
                </w:rPr>
                <w:t>A</w:t>
              </w:r>
            </w:fldSimple>
          </w:p>
        </w:tc>
        <w:tc>
          <w:tcPr>
            <w:tcW w:w="3403" w:type="dxa"/>
            <w:gridSpan w:val="5"/>
          </w:tcPr>
          <w:p w14:paraId="2382664E" w14:textId="77777777" w:rsidR="001A5582" w:rsidRDefault="001A5582">
            <w:pPr>
              <w:pStyle w:val="CRCoverPage"/>
              <w:spacing w:after="0"/>
              <w:rPr>
                <w:noProof/>
              </w:rPr>
            </w:pPr>
          </w:p>
        </w:tc>
        <w:tc>
          <w:tcPr>
            <w:tcW w:w="1418" w:type="dxa"/>
            <w:gridSpan w:val="3"/>
            <w:hideMark/>
          </w:tcPr>
          <w:p w14:paraId="5C9B8F2F" w14:textId="77777777" w:rsidR="001A5582" w:rsidRDefault="001A558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D0D78A" w14:textId="77777777" w:rsidR="001A5582" w:rsidRDefault="001A5582">
            <w:pPr>
              <w:pStyle w:val="CRCoverPage"/>
              <w:spacing w:after="0"/>
              <w:ind w:left="100"/>
              <w:rPr>
                <w:noProof/>
              </w:rPr>
            </w:pPr>
            <w:fldSimple w:instr=" DOCPROPERTY  Release  \* MERGEFORMAT ">
              <w:r>
                <w:rPr>
                  <w:noProof/>
                </w:rPr>
                <w:t>Rel-19</w:t>
              </w:r>
            </w:fldSimple>
          </w:p>
        </w:tc>
      </w:tr>
      <w:tr w:rsidR="001A5582" w14:paraId="12D07D54" w14:textId="77777777" w:rsidTr="001A5582">
        <w:tc>
          <w:tcPr>
            <w:tcW w:w="1845" w:type="dxa"/>
            <w:tcBorders>
              <w:top w:val="nil"/>
              <w:left w:val="single" w:sz="4" w:space="0" w:color="auto"/>
              <w:bottom w:val="single" w:sz="4" w:space="0" w:color="auto"/>
              <w:right w:val="nil"/>
            </w:tcBorders>
          </w:tcPr>
          <w:p w14:paraId="316BC426" w14:textId="77777777" w:rsidR="001A5582" w:rsidRDefault="001A5582">
            <w:pPr>
              <w:pStyle w:val="CRCoverPage"/>
              <w:spacing w:after="0"/>
              <w:rPr>
                <w:b/>
                <w:i/>
                <w:noProof/>
              </w:rPr>
            </w:pPr>
          </w:p>
        </w:tc>
        <w:tc>
          <w:tcPr>
            <w:tcW w:w="4678" w:type="dxa"/>
            <w:gridSpan w:val="8"/>
            <w:tcBorders>
              <w:top w:val="nil"/>
              <w:left w:val="nil"/>
              <w:bottom w:val="single" w:sz="4" w:space="0" w:color="auto"/>
              <w:right w:val="nil"/>
            </w:tcBorders>
            <w:hideMark/>
          </w:tcPr>
          <w:p w14:paraId="0E50B229" w14:textId="77777777" w:rsidR="001A5582" w:rsidRDefault="001A55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F85E4" w14:textId="77777777" w:rsidR="001A5582" w:rsidRDefault="001A55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C50621B" w14:textId="77777777" w:rsidR="001A5582" w:rsidRDefault="001A55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5582" w14:paraId="2F8DB38F" w14:textId="77777777" w:rsidTr="001A5582">
        <w:tc>
          <w:tcPr>
            <w:tcW w:w="1845" w:type="dxa"/>
          </w:tcPr>
          <w:p w14:paraId="6364B8FC" w14:textId="77777777" w:rsidR="001A5582" w:rsidRDefault="001A5582">
            <w:pPr>
              <w:pStyle w:val="CRCoverPage"/>
              <w:spacing w:after="0"/>
              <w:rPr>
                <w:b/>
                <w:i/>
                <w:noProof/>
                <w:sz w:val="8"/>
                <w:szCs w:val="8"/>
              </w:rPr>
            </w:pPr>
          </w:p>
        </w:tc>
        <w:tc>
          <w:tcPr>
            <w:tcW w:w="7800" w:type="dxa"/>
            <w:gridSpan w:val="10"/>
          </w:tcPr>
          <w:p w14:paraId="2A19819A" w14:textId="77777777" w:rsidR="001A5582" w:rsidRDefault="001A5582">
            <w:pPr>
              <w:pStyle w:val="CRCoverPage"/>
              <w:spacing w:after="0"/>
              <w:rPr>
                <w:noProof/>
                <w:sz w:val="8"/>
                <w:szCs w:val="8"/>
              </w:rPr>
            </w:pPr>
          </w:p>
        </w:tc>
      </w:tr>
      <w:tr w:rsidR="001A5582" w14:paraId="1BA11AAC" w14:textId="77777777" w:rsidTr="001A5582">
        <w:tc>
          <w:tcPr>
            <w:tcW w:w="2696" w:type="dxa"/>
            <w:gridSpan w:val="2"/>
            <w:tcBorders>
              <w:top w:val="single" w:sz="4" w:space="0" w:color="auto"/>
              <w:left w:val="single" w:sz="4" w:space="0" w:color="auto"/>
              <w:bottom w:val="nil"/>
              <w:right w:val="nil"/>
            </w:tcBorders>
            <w:hideMark/>
          </w:tcPr>
          <w:p w14:paraId="6A2E3AC8" w14:textId="77777777" w:rsidR="001A5582" w:rsidRDefault="001A5582" w:rsidP="001A558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A91EF97" w14:textId="6E35A0D5" w:rsidR="001A5582" w:rsidRDefault="001A5582" w:rsidP="001A5582">
            <w:pPr>
              <w:pStyle w:val="CRCoverPage"/>
              <w:spacing w:after="0"/>
              <w:ind w:left="100"/>
              <w:rPr>
                <w:noProof/>
              </w:rPr>
            </w:pPr>
            <w:r>
              <w:rPr>
                <w:noProof/>
              </w:rPr>
              <w:t xml:space="preserve">An MnS Producer can indicate that only the system can create and delete certain IOCs.  Such IOCs are “only system created”.  There is no need to include this in specific IOC descriptions in the specification as   this causes the impression this only applies to these IOCs. </w:t>
            </w:r>
          </w:p>
        </w:tc>
      </w:tr>
      <w:tr w:rsidR="001A5582" w14:paraId="00BB75FF" w14:textId="77777777" w:rsidTr="001A5582">
        <w:tc>
          <w:tcPr>
            <w:tcW w:w="2696" w:type="dxa"/>
            <w:gridSpan w:val="2"/>
            <w:tcBorders>
              <w:top w:val="nil"/>
              <w:left w:val="single" w:sz="4" w:space="0" w:color="auto"/>
              <w:bottom w:val="nil"/>
              <w:right w:val="nil"/>
            </w:tcBorders>
          </w:tcPr>
          <w:p w14:paraId="0E88EF69" w14:textId="77777777" w:rsidR="001A5582" w:rsidRDefault="001A5582" w:rsidP="001A55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554817" w14:textId="77777777" w:rsidR="001A5582" w:rsidRDefault="001A5582" w:rsidP="001A5582">
            <w:pPr>
              <w:pStyle w:val="CRCoverPage"/>
              <w:spacing w:after="0"/>
              <w:rPr>
                <w:noProof/>
                <w:sz w:val="8"/>
                <w:szCs w:val="8"/>
              </w:rPr>
            </w:pPr>
          </w:p>
        </w:tc>
      </w:tr>
      <w:tr w:rsidR="001A5582" w14:paraId="38FB20F2" w14:textId="77777777" w:rsidTr="001A5582">
        <w:tc>
          <w:tcPr>
            <w:tcW w:w="2696" w:type="dxa"/>
            <w:gridSpan w:val="2"/>
            <w:tcBorders>
              <w:top w:val="nil"/>
              <w:left w:val="single" w:sz="4" w:space="0" w:color="auto"/>
              <w:bottom w:val="nil"/>
              <w:right w:val="nil"/>
            </w:tcBorders>
            <w:hideMark/>
          </w:tcPr>
          <w:p w14:paraId="32AA70BC" w14:textId="77777777" w:rsidR="001A5582" w:rsidRDefault="001A5582" w:rsidP="001A558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FB39F82" w14:textId="1A68054A" w:rsidR="001A5582" w:rsidRDefault="001A5582" w:rsidP="001A5582">
            <w:pPr>
              <w:pStyle w:val="CRCoverPage"/>
              <w:spacing w:after="0"/>
              <w:ind w:left="100"/>
              <w:rPr>
                <w:noProof/>
              </w:rPr>
            </w:pPr>
            <w:r>
              <w:rPr>
                <w:noProof/>
              </w:rPr>
              <w:t>Remove redundant description of generic handling of “only system created” from IOCs.</w:t>
            </w:r>
          </w:p>
        </w:tc>
      </w:tr>
      <w:tr w:rsidR="001A5582" w14:paraId="4F94E704" w14:textId="77777777" w:rsidTr="001A5582">
        <w:tc>
          <w:tcPr>
            <w:tcW w:w="2696" w:type="dxa"/>
            <w:gridSpan w:val="2"/>
            <w:tcBorders>
              <w:top w:val="nil"/>
              <w:left w:val="single" w:sz="4" w:space="0" w:color="auto"/>
              <w:bottom w:val="nil"/>
              <w:right w:val="nil"/>
            </w:tcBorders>
          </w:tcPr>
          <w:p w14:paraId="152BB67D" w14:textId="77777777" w:rsidR="001A5582" w:rsidRDefault="001A5582" w:rsidP="001A55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049354" w14:textId="77777777" w:rsidR="001A5582" w:rsidRDefault="001A5582" w:rsidP="001A5582">
            <w:pPr>
              <w:pStyle w:val="CRCoverPage"/>
              <w:spacing w:after="0"/>
              <w:rPr>
                <w:noProof/>
                <w:sz w:val="8"/>
                <w:szCs w:val="8"/>
              </w:rPr>
            </w:pPr>
          </w:p>
        </w:tc>
      </w:tr>
      <w:tr w:rsidR="001A5582" w14:paraId="21A302C2" w14:textId="77777777" w:rsidTr="001A5582">
        <w:tc>
          <w:tcPr>
            <w:tcW w:w="2696" w:type="dxa"/>
            <w:gridSpan w:val="2"/>
            <w:tcBorders>
              <w:top w:val="nil"/>
              <w:left w:val="single" w:sz="4" w:space="0" w:color="auto"/>
              <w:bottom w:val="single" w:sz="4" w:space="0" w:color="auto"/>
              <w:right w:val="nil"/>
            </w:tcBorders>
            <w:hideMark/>
          </w:tcPr>
          <w:p w14:paraId="1E6F54B4" w14:textId="77777777" w:rsidR="001A5582" w:rsidRDefault="001A5582" w:rsidP="001A558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0114579" w14:textId="239FAFBE" w:rsidR="001A5582" w:rsidRDefault="001A5582" w:rsidP="001A5582">
            <w:pPr>
              <w:pStyle w:val="CRCoverPage"/>
              <w:spacing w:after="0"/>
              <w:ind w:left="100"/>
              <w:rPr>
                <w:noProof/>
              </w:rPr>
            </w:pPr>
            <w:r>
              <w:rPr>
                <w:noProof/>
              </w:rPr>
              <w:t>Repeating the generic behaviour in IOC descriptions can lead to mismatches and/or confusion about whether the generic ProvMnS behaviour applies.</w:t>
            </w:r>
          </w:p>
        </w:tc>
      </w:tr>
      <w:tr w:rsidR="001A5582" w14:paraId="428DE06A" w14:textId="77777777" w:rsidTr="001A5582">
        <w:tc>
          <w:tcPr>
            <w:tcW w:w="2696" w:type="dxa"/>
            <w:gridSpan w:val="2"/>
          </w:tcPr>
          <w:p w14:paraId="05AD911D" w14:textId="77777777" w:rsidR="001A5582" w:rsidRDefault="001A5582" w:rsidP="001A5582">
            <w:pPr>
              <w:pStyle w:val="CRCoverPage"/>
              <w:spacing w:after="0"/>
              <w:rPr>
                <w:b/>
                <w:i/>
                <w:noProof/>
                <w:sz w:val="8"/>
                <w:szCs w:val="8"/>
              </w:rPr>
            </w:pPr>
          </w:p>
        </w:tc>
        <w:tc>
          <w:tcPr>
            <w:tcW w:w="6949" w:type="dxa"/>
            <w:gridSpan w:val="9"/>
          </w:tcPr>
          <w:p w14:paraId="6EA4C7B2" w14:textId="77777777" w:rsidR="001A5582" w:rsidRDefault="001A5582" w:rsidP="001A5582">
            <w:pPr>
              <w:pStyle w:val="CRCoverPage"/>
              <w:spacing w:after="0"/>
              <w:rPr>
                <w:noProof/>
                <w:sz w:val="8"/>
                <w:szCs w:val="8"/>
              </w:rPr>
            </w:pPr>
          </w:p>
        </w:tc>
      </w:tr>
      <w:tr w:rsidR="001A5582" w14:paraId="14D14741" w14:textId="77777777" w:rsidTr="001A5582">
        <w:tc>
          <w:tcPr>
            <w:tcW w:w="2696" w:type="dxa"/>
            <w:gridSpan w:val="2"/>
            <w:tcBorders>
              <w:top w:val="single" w:sz="4" w:space="0" w:color="auto"/>
              <w:left w:val="single" w:sz="4" w:space="0" w:color="auto"/>
              <w:bottom w:val="nil"/>
              <w:right w:val="nil"/>
            </w:tcBorders>
            <w:hideMark/>
          </w:tcPr>
          <w:p w14:paraId="57E719F3" w14:textId="77777777" w:rsidR="001A5582" w:rsidRDefault="001A5582" w:rsidP="001A558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7DB5824" w14:textId="53D16FD1" w:rsidR="001A5582" w:rsidRDefault="001A5582" w:rsidP="001A5582">
            <w:pPr>
              <w:pStyle w:val="CRCoverPage"/>
              <w:spacing w:after="0"/>
              <w:ind w:left="100"/>
              <w:rPr>
                <w:noProof/>
              </w:rPr>
            </w:pPr>
            <w:r>
              <w:rPr>
                <w:noProof/>
              </w:rPr>
              <w:t>4.3.16, 4.3.21, 4.3.22, 4.3.</w:t>
            </w:r>
            <w:r w:rsidR="00DC1414">
              <w:rPr>
                <w:noProof/>
              </w:rPr>
              <w:t>30, 4.3.31</w:t>
            </w:r>
          </w:p>
        </w:tc>
      </w:tr>
      <w:tr w:rsidR="001A5582" w14:paraId="47D83265" w14:textId="77777777" w:rsidTr="001A5582">
        <w:tc>
          <w:tcPr>
            <w:tcW w:w="2696" w:type="dxa"/>
            <w:gridSpan w:val="2"/>
            <w:tcBorders>
              <w:top w:val="nil"/>
              <w:left w:val="single" w:sz="4" w:space="0" w:color="auto"/>
              <w:bottom w:val="nil"/>
              <w:right w:val="nil"/>
            </w:tcBorders>
          </w:tcPr>
          <w:p w14:paraId="3BA74ADA" w14:textId="77777777" w:rsidR="001A5582" w:rsidRDefault="001A5582" w:rsidP="001A55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BEF568D" w14:textId="77777777" w:rsidR="001A5582" w:rsidRDefault="001A5582" w:rsidP="001A5582">
            <w:pPr>
              <w:pStyle w:val="CRCoverPage"/>
              <w:spacing w:after="0"/>
              <w:rPr>
                <w:noProof/>
                <w:sz w:val="8"/>
                <w:szCs w:val="8"/>
              </w:rPr>
            </w:pPr>
          </w:p>
        </w:tc>
      </w:tr>
      <w:tr w:rsidR="001A5582" w14:paraId="67AD36F3" w14:textId="77777777" w:rsidTr="001A5582">
        <w:tc>
          <w:tcPr>
            <w:tcW w:w="2696" w:type="dxa"/>
            <w:gridSpan w:val="2"/>
            <w:tcBorders>
              <w:top w:val="nil"/>
              <w:left w:val="single" w:sz="4" w:space="0" w:color="auto"/>
              <w:bottom w:val="nil"/>
              <w:right w:val="nil"/>
            </w:tcBorders>
          </w:tcPr>
          <w:p w14:paraId="4C1217FE" w14:textId="77777777" w:rsidR="001A5582" w:rsidRDefault="001A5582" w:rsidP="001A55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D2F5A2A" w14:textId="77777777" w:rsidR="001A5582" w:rsidRDefault="001A5582" w:rsidP="001A55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CA2F6DE" w14:textId="77777777" w:rsidR="001A5582" w:rsidRDefault="001A5582" w:rsidP="001A5582">
            <w:pPr>
              <w:pStyle w:val="CRCoverPage"/>
              <w:spacing w:after="0"/>
              <w:jc w:val="center"/>
              <w:rPr>
                <w:b/>
                <w:caps/>
                <w:noProof/>
              </w:rPr>
            </w:pPr>
            <w:r>
              <w:rPr>
                <w:b/>
                <w:caps/>
                <w:noProof/>
              </w:rPr>
              <w:t>N</w:t>
            </w:r>
          </w:p>
        </w:tc>
        <w:tc>
          <w:tcPr>
            <w:tcW w:w="2978" w:type="dxa"/>
            <w:gridSpan w:val="4"/>
          </w:tcPr>
          <w:p w14:paraId="22E574FF" w14:textId="77777777" w:rsidR="001A5582" w:rsidRDefault="001A5582" w:rsidP="001A558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7C62603" w14:textId="77777777" w:rsidR="001A5582" w:rsidRDefault="001A5582" w:rsidP="001A5582">
            <w:pPr>
              <w:pStyle w:val="CRCoverPage"/>
              <w:spacing w:after="0"/>
              <w:ind w:left="99"/>
              <w:rPr>
                <w:noProof/>
              </w:rPr>
            </w:pPr>
          </w:p>
        </w:tc>
      </w:tr>
      <w:tr w:rsidR="001A5582" w14:paraId="6ADF1375" w14:textId="77777777" w:rsidTr="001A5582">
        <w:tc>
          <w:tcPr>
            <w:tcW w:w="2696" w:type="dxa"/>
            <w:gridSpan w:val="2"/>
            <w:tcBorders>
              <w:top w:val="nil"/>
              <w:left w:val="single" w:sz="4" w:space="0" w:color="auto"/>
              <w:bottom w:val="nil"/>
              <w:right w:val="nil"/>
            </w:tcBorders>
            <w:hideMark/>
          </w:tcPr>
          <w:p w14:paraId="7B21FDC3" w14:textId="77777777" w:rsidR="001A5582" w:rsidRDefault="001A5582" w:rsidP="001A55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111AD9" w14:textId="77777777" w:rsidR="001A5582" w:rsidRDefault="001A5582" w:rsidP="001A5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FDE28" w14:textId="19A7F2E9" w:rsidR="001A5582" w:rsidRDefault="001A5582" w:rsidP="001A5582">
            <w:pPr>
              <w:pStyle w:val="CRCoverPage"/>
              <w:spacing w:after="0"/>
              <w:jc w:val="center"/>
              <w:rPr>
                <w:b/>
                <w:caps/>
                <w:noProof/>
              </w:rPr>
            </w:pPr>
            <w:r>
              <w:rPr>
                <w:b/>
                <w:caps/>
                <w:noProof/>
              </w:rPr>
              <w:t>X</w:t>
            </w:r>
          </w:p>
        </w:tc>
        <w:tc>
          <w:tcPr>
            <w:tcW w:w="2978" w:type="dxa"/>
            <w:gridSpan w:val="4"/>
            <w:hideMark/>
          </w:tcPr>
          <w:p w14:paraId="3E3A90E1" w14:textId="77777777" w:rsidR="001A5582" w:rsidRDefault="001A5582" w:rsidP="001A558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7D4D43D" w14:textId="77777777" w:rsidR="001A5582" w:rsidRDefault="001A5582" w:rsidP="001A5582">
            <w:pPr>
              <w:pStyle w:val="CRCoverPage"/>
              <w:spacing w:after="0"/>
              <w:ind w:left="99"/>
              <w:rPr>
                <w:noProof/>
              </w:rPr>
            </w:pPr>
            <w:r>
              <w:rPr>
                <w:noProof/>
              </w:rPr>
              <w:t xml:space="preserve">TS/TR ... CR ... </w:t>
            </w:r>
          </w:p>
        </w:tc>
      </w:tr>
      <w:tr w:rsidR="001A5582" w14:paraId="63BDF59A" w14:textId="77777777" w:rsidTr="001A5582">
        <w:tc>
          <w:tcPr>
            <w:tcW w:w="2696" w:type="dxa"/>
            <w:gridSpan w:val="2"/>
            <w:tcBorders>
              <w:top w:val="nil"/>
              <w:left w:val="single" w:sz="4" w:space="0" w:color="auto"/>
              <w:bottom w:val="nil"/>
              <w:right w:val="nil"/>
            </w:tcBorders>
            <w:hideMark/>
          </w:tcPr>
          <w:p w14:paraId="0AFA4D8B" w14:textId="77777777" w:rsidR="001A5582" w:rsidRDefault="001A5582" w:rsidP="001A55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D7F79" w14:textId="77777777" w:rsidR="001A5582" w:rsidRDefault="001A5582" w:rsidP="001A5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024B7" w14:textId="5B1E8678" w:rsidR="001A5582" w:rsidRDefault="001A5582" w:rsidP="001A5582">
            <w:pPr>
              <w:pStyle w:val="CRCoverPage"/>
              <w:spacing w:after="0"/>
              <w:jc w:val="center"/>
              <w:rPr>
                <w:b/>
                <w:caps/>
                <w:noProof/>
              </w:rPr>
            </w:pPr>
            <w:r>
              <w:rPr>
                <w:b/>
                <w:caps/>
                <w:noProof/>
              </w:rPr>
              <w:t>X</w:t>
            </w:r>
          </w:p>
        </w:tc>
        <w:tc>
          <w:tcPr>
            <w:tcW w:w="2978" w:type="dxa"/>
            <w:gridSpan w:val="4"/>
            <w:hideMark/>
          </w:tcPr>
          <w:p w14:paraId="50DD5F90" w14:textId="77777777" w:rsidR="001A5582" w:rsidRDefault="001A5582" w:rsidP="001A558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7A80468" w14:textId="77777777" w:rsidR="001A5582" w:rsidRDefault="001A5582" w:rsidP="001A5582">
            <w:pPr>
              <w:pStyle w:val="CRCoverPage"/>
              <w:spacing w:after="0"/>
              <w:ind w:left="99"/>
              <w:rPr>
                <w:noProof/>
              </w:rPr>
            </w:pPr>
            <w:r>
              <w:rPr>
                <w:noProof/>
              </w:rPr>
              <w:t xml:space="preserve">TS/TR ... CR ... </w:t>
            </w:r>
          </w:p>
        </w:tc>
      </w:tr>
      <w:tr w:rsidR="001A5582" w14:paraId="0B5E97D9" w14:textId="77777777" w:rsidTr="001A5582">
        <w:tc>
          <w:tcPr>
            <w:tcW w:w="2696" w:type="dxa"/>
            <w:gridSpan w:val="2"/>
            <w:tcBorders>
              <w:top w:val="nil"/>
              <w:left w:val="single" w:sz="4" w:space="0" w:color="auto"/>
              <w:bottom w:val="nil"/>
              <w:right w:val="nil"/>
            </w:tcBorders>
            <w:hideMark/>
          </w:tcPr>
          <w:p w14:paraId="0983FD66" w14:textId="77777777" w:rsidR="001A5582" w:rsidRDefault="001A5582" w:rsidP="001A55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9CED7A" w14:textId="77777777" w:rsidR="001A5582" w:rsidRDefault="001A5582" w:rsidP="001A5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F165F" w14:textId="3D19A1C7" w:rsidR="001A5582" w:rsidRDefault="001A5582" w:rsidP="001A5582">
            <w:pPr>
              <w:pStyle w:val="CRCoverPage"/>
              <w:spacing w:after="0"/>
              <w:jc w:val="center"/>
              <w:rPr>
                <w:b/>
                <w:caps/>
                <w:noProof/>
              </w:rPr>
            </w:pPr>
            <w:r>
              <w:rPr>
                <w:b/>
                <w:caps/>
                <w:noProof/>
              </w:rPr>
              <w:t>X</w:t>
            </w:r>
          </w:p>
        </w:tc>
        <w:tc>
          <w:tcPr>
            <w:tcW w:w="2978" w:type="dxa"/>
            <w:gridSpan w:val="4"/>
            <w:hideMark/>
          </w:tcPr>
          <w:p w14:paraId="571A0510" w14:textId="77777777" w:rsidR="001A5582" w:rsidRDefault="001A5582" w:rsidP="001A558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C412CC1" w14:textId="77777777" w:rsidR="001A5582" w:rsidRDefault="001A5582" w:rsidP="001A5582">
            <w:pPr>
              <w:pStyle w:val="CRCoverPage"/>
              <w:spacing w:after="0"/>
              <w:ind w:left="99"/>
              <w:rPr>
                <w:noProof/>
              </w:rPr>
            </w:pPr>
            <w:r>
              <w:rPr>
                <w:noProof/>
              </w:rPr>
              <w:t xml:space="preserve">TS/TR ... CR ... </w:t>
            </w:r>
          </w:p>
        </w:tc>
      </w:tr>
      <w:tr w:rsidR="001A5582" w14:paraId="2521936A" w14:textId="77777777" w:rsidTr="001A5582">
        <w:tc>
          <w:tcPr>
            <w:tcW w:w="2696" w:type="dxa"/>
            <w:gridSpan w:val="2"/>
            <w:tcBorders>
              <w:top w:val="nil"/>
              <w:left w:val="single" w:sz="4" w:space="0" w:color="auto"/>
              <w:bottom w:val="nil"/>
              <w:right w:val="nil"/>
            </w:tcBorders>
          </w:tcPr>
          <w:p w14:paraId="46F407FE" w14:textId="77777777" w:rsidR="001A5582" w:rsidRDefault="001A5582" w:rsidP="001A5582">
            <w:pPr>
              <w:pStyle w:val="CRCoverPage"/>
              <w:spacing w:after="0"/>
              <w:rPr>
                <w:b/>
                <w:i/>
                <w:noProof/>
              </w:rPr>
            </w:pPr>
          </w:p>
        </w:tc>
        <w:tc>
          <w:tcPr>
            <w:tcW w:w="6949" w:type="dxa"/>
            <w:gridSpan w:val="9"/>
            <w:tcBorders>
              <w:top w:val="nil"/>
              <w:left w:val="nil"/>
              <w:bottom w:val="nil"/>
              <w:right w:val="single" w:sz="4" w:space="0" w:color="auto"/>
            </w:tcBorders>
          </w:tcPr>
          <w:p w14:paraId="1AE382E7" w14:textId="77777777" w:rsidR="001A5582" w:rsidRDefault="001A5582" w:rsidP="001A5582">
            <w:pPr>
              <w:pStyle w:val="CRCoverPage"/>
              <w:spacing w:after="0"/>
              <w:rPr>
                <w:noProof/>
              </w:rPr>
            </w:pPr>
          </w:p>
        </w:tc>
      </w:tr>
      <w:tr w:rsidR="001A5582" w14:paraId="45E06245" w14:textId="77777777" w:rsidTr="001A5582">
        <w:tc>
          <w:tcPr>
            <w:tcW w:w="2696" w:type="dxa"/>
            <w:gridSpan w:val="2"/>
            <w:tcBorders>
              <w:top w:val="nil"/>
              <w:left w:val="single" w:sz="4" w:space="0" w:color="auto"/>
              <w:bottom w:val="single" w:sz="4" w:space="0" w:color="auto"/>
              <w:right w:val="nil"/>
            </w:tcBorders>
            <w:hideMark/>
          </w:tcPr>
          <w:p w14:paraId="14210587" w14:textId="77777777" w:rsidR="001A5582" w:rsidRDefault="001A5582" w:rsidP="001A558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1DDD27A" w14:textId="77777777" w:rsidR="001A5582" w:rsidRDefault="001A5582" w:rsidP="001A5582">
            <w:pPr>
              <w:pStyle w:val="CRCoverPage"/>
              <w:spacing w:after="0"/>
              <w:ind w:left="100"/>
              <w:rPr>
                <w:noProof/>
              </w:rPr>
            </w:pPr>
          </w:p>
        </w:tc>
      </w:tr>
      <w:tr w:rsidR="001A5582" w14:paraId="668105A2" w14:textId="77777777" w:rsidTr="001A5582">
        <w:tc>
          <w:tcPr>
            <w:tcW w:w="2696" w:type="dxa"/>
            <w:gridSpan w:val="2"/>
            <w:tcBorders>
              <w:top w:val="single" w:sz="4" w:space="0" w:color="auto"/>
              <w:left w:val="nil"/>
              <w:bottom w:val="single" w:sz="4" w:space="0" w:color="auto"/>
              <w:right w:val="nil"/>
            </w:tcBorders>
          </w:tcPr>
          <w:p w14:paraId="4C26C3A3" w14:textId="77777777" w:rsidR="001A5582" w:rsidRDefault="001A5582" w:rsidP="001A558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62C2480" w14:textId="77777777" w:rsidR="001A5582" w:rsidRDefault="001A5582" w:rsidP="001A5582">
            <w:pPr>
              <w:pStyle w:val="CRCoverPage"/>
              <w:spacing w:after="0"/>
              <w:ind w:left="100"/>
              <w:rPr>
                <w:noProof/>
                <w:sz w:val="8"/>
                <w:szCs w:val="8"/>
              </w:rPr>
            </w:pPr>
          </w:p>
        </w:tc>
      </w:tr>
      <w:tr w:rsidR="001A5582" w14:paraId="3D38D403" w14:textId="77777777" w:rsidTr="001A5582">
        <w:tc>
          <w:tcPr>
            <w:tcW w:w="2696" w:type="dxa"/>
            <w:gridSpan w:val="2"/>
            <w:tcBorders>
              <w:top w:val="single" w:sz="4" w:space="0" w:color="auto"/>
              <w:left w:val="single" w:sz="4" w:space="0" w:color="auto"/>
              <w:bottom w:val="single" w:sz="4" w:space="0" w:color="auto"/>
              <w:right w:val="nil"/>
            </w:tcBorders>
            <w:hideMark/>
          </w:tcPr>
          <w:p w14:paraId="7EC20E76" w14:textId="77777777" w:rsidR="001A5582" w:rsidRDefault="001A5582" w:rsidP="001A558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5B1B34F" w14:textId="77777777" w:rsidR="001A5582" w:rsidRDefault="001A5582" w:rsidP="001A5582">
            <w:pPr>
              <w:pStyle w:val="CRCoverPage"/>
              <w:spacing w:after="0"/>
              <w:ind w:left="100"/>
              <w:rPr>
                <w:noProof/>
              </w:rPr>
            </w:pPr>
          </w:p>
        </w:tc>
      </w:tr>
    </w:tbl>
    <w:p w14:paraId="12CAEC9E" w14:textId="77777777" w:rsidR="002C57A4" w:rsidRDefault="002C57A4" w:rsidP="002C57A4">
      <w:pPr>
        <w:rPr>
          <w:noProof/>
        </w:rPr>
      </w:pPr>
    </w:p>
    <w:p w14:paraId="22A40E4D" w14:textId="77777777" w:rsidR="00CE5C29" w:rsidRDefault="00CE5C29" w:rsidP="002C57A4">
      <w:pPr>
        <w:rPr>
          <w:noProof/>
        </w:rPr>
      </w:pPr>
    </w:p>
    <w:p w14:paraId="51E254A2" w14:textId="77777777" w:rsidR="00CE5C29" w:rsidRDefault="00CE5C29" w:rsidP="002C57A4">
      <w:pPr>
        <w:rPr>
          <w:noProof/>
        </w:rPr>
      </w:pPr>
    </w:p>
    <w:p w14:paraId="3CC6B532" w14:textId="77777777" w:rsidR="00CE5C29" w:rsidRDefault="00CE5C29" w:rsidP="002C57A4">
      <w:pPr>
        <w:rPr>
          <w:noProof/>
        </w:rPr>
      </w:pPr>
    </w:p>
    <w:p w14:paraId="67385EAA" w14:textId="77777777" w:rsidR="00CE5C29" w:rsidRDefault="00CE5C29" w:rsidP="002C57A4">
      <w:pPr>
        <w:rPr>
          <w:noProof/>
        </w:rPr>
      </w:pPr>
    </w:p>
    <w:p w14:paraId="69FA7F92" w14:textId="77777777" w:rsidR="00CE5C29" w:rsidRDefault="00CE5C29"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0" w:name="_Hlk170204851"/>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14:paraId="4FAD0AB5" w14:textId="77777777" w:rsidR="009D3EDF" w:rsidRDefault="009D3EDF" w:rsidP="009D3EDF"/>
    <w:p w14:paraId="78648DF6" w14:textId="77777777" w:rsidR="00DF1D1B" w:rsidRDefault="00DF1D1B" w:rsidP="00DF1D1B">
      <w:pPr>
        <w:pStyle w:val="Heading3"/>
        <w:rPr>
          <w:rFonts w:eastAsia="SimSun"/>
          <w:lang w:val="en-US" w:eastAsia="zh-CN"/>
        </w:rPr>
      </w:pPr>
      <w:bookmarkStart w:id="1" w:name="_Toc153041754"/>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1"/>
      <w:proofErr w:type="spellEnd"/>
    </w:p>
    <w:p w14:paraId="44A715F8" w14:textId="77777777" w:rsidR="00DF1D1B" w:rsidRDefault="00DF1D1B" w:rsidP="00DF1D1B">
      <w:pPr>
        <w:pStyle w:val="Heading4"/>
        <w:rPr>
          <w:rFonts w:eastAsia="SimSun"/>
        </w:rPr>
      </w:pPr>
      <w:bookmarkStart w:id="2" w:name="_Toc20150460"/>
      <w:bookmarkStart w:id="3" w:name="_Toc27479708"/>
      <w:bookmarkStart w:id="4" w:name="_Toc36025220"/>
      <w:bookmarkStart w:id="5" w:name="_Toc44516308"/>
      <w:bookmarkStart w:id="6" w:name="_Toc45272627"/>
      <w:bookmarkStart w:id="7" w:name="_Toc51754622"/>
      <w:bookmarkStart w:id="8" w:name="_Toc153041755"/>
      <w:r>
        <w:rPr>
          <w:rFonts w:eastAsia="SimSun"/>
        </w:rPr>
        <w:t>4.3.16.1</w:t>
      </w:r>
      <w:r>
        <w:rPr>
          <w:rFonts w:eastAsia="SimSun"/>
        </w:rPr>
        <w:tab/>
        <w:t>Definition</w:t>
      </w:r>
      <w:bookmarkEnd w:id="2"/>
      <w:bookmarkEnd w:id="3"/>
      <w:bookmarkEnd w:id="4"/>
      <w:bookmarkEnd w:id="5"/>
      <w:bookmarkEnd w:id="6"/>
      <w:bookmarkEnd w:id="7"/>
      <w:bookmarkEnd w:id="8"/>
    </w:p>
    <w:p w14:paraId="5902B1D2" w14:textId="77777777" w:rsidR="00DF1D1B" w:rsidRDefault="00DF1D1B" w:rsidP="00DF1D1B">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w:t>
      </w:r>
      <w:proofErr w:type="gramStart"/>
      <w:r>
        <w:t>monitor</w:t>
      </w:r>
      <w:proofErr w:type="gramEnd"/>
      <w:r>
        <w:t xml:space="preserve"> checks for threshold crossings of performance metric values </w:t>
      </w:r>
      <w:r w:rsidRPr="00EE6152">
        <w:t xml:space="preserve">related to specified managed objects </w:t>
      </w:r>
      <w:r>
        <w:t>and generates a notification when that happens.</w:t>
      </w:r>
    </w:p>
    <w:p w14:paraId="576CA040" w14:textId="77777777" w:rsidR="00DF1D1B" w:rsidRDefault="00DF1D1B" w:rsidP="00DF1D1B">
      <w:r>
        <w:t xml:space="preserve">The </w:t>
      </w:r>
      <w:proofErr w:type="spellStart"/>
      <w:r>
        <w:t>ThresholdMonitor</w:t>
      </w:r>
      <w:proofErr w:type="spellEnd"/>
      <w:r>
        <w:t xml:space="preserve"> is used only when NRM based threshold monitoring is supported.</w:t>
      </w:r>
    </w:p>
    <w:p w14:paraId="7D4CA4B8" w14:textId="77777777" w:rsidR="00DF1D1B" w:rsidRDefault="00DF1D1B" w:rsidP="00DF1D1B">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00580F26" w14:textId="77777777" w:rsidR="00DF1D1B" w:rsidRDefault="00DF1D1B" w:rsidP="00DF1D1B">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4D49D249" w14:textId="77777777" w:rsidR="00DF1D1B" w:rsidRDefault="00DF1D1B" w:rsidP="00DF1D1B">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r w:rsidRPr="00EE6152">
        <w:t>threshold</w:t>
      </w:r>
      <w:proofErr w:type="spellEnd"/>
      <w:r w:rsidRPr="00EE6152">
        <w:t xml:space="preserve"> monitoring</w:t>
      </w:r>
      <w:r>
        <w:t>. Performance metrics are monitored only on those object instances whose object class matches the object class associated to the performance metrics to be monitored.</w:t>
      </w:r>
    </w:p>
    <w:p w14:paraId="24151E2D" w14:textId="77777777" w:rsidR="00DF1D1B" w:rsidRDefault="00DF1D1B" w:rsidP="00DF1D1B">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59337C89" w14:textId="77777777" w:rsidR="00DF1D1B" w:rsidRDefault="00DF1D1B" w:rsidP="00DF1D1B">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r w:rsidRPr="00454330">
        <w:t xml:space="preserve"> The value is a multiple of a supported granularity period for the measurements being monitored.</w:t>
      </w:r>
    </w:p>
    <w:p w14:paraId="273D8BF5" w14:textId="77777777" w:rsidR="00DF1D1B" w:rsidRDefault="00DF1D1B" w:rsidP="00DF1D1B">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7F2EF6F7" w14:textId="77777777" w:rsidR="00DF1D1B" w:rsidRDefault="00DF1D1B" w:rsidP="00DF1D1B">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Pr="00454330">
        <w:t>h</w:t>
      </w:r>
      <w:r>
        <w:t>reshold value equal to the threshold value plus the hysteresis value, and a low threshold value equal to the threshold value minus the hysteresis value. When the monitored performance metric increases, the th</w:t>
      </w:r>
      <w:r w:rsidRPr="00454330">
        <w:t>r</w:t>
      </w:r>
      <w:r>
        <w:t>eshold is triggered when the high threshold value is reached or crossed. When the monitored performance metric decreases, the th</w:t>
      </w:r>
      <w:r w:rsidRPr="00454330">
        <w:t>r</w:t>
      </w:r>
      <w:r>
        <w:t>eshold is triggered when the low threshold value is reached or crossed. The hy</w:t>
      </w:r>
      <w:r w:rsidRPr="00454330">
        <w:t>s</w:t>
      </w:r>
      <w:r>
        <w:t xml:space="preserve">teresis ensures that the performance metric value can oscillate around a comparison value without triggering each time the threshold when the threshold value is </w:t>
      </w:r>
      <w:proofErr w:type="spellStart"/>
      <w:proofErr w:type="gramStart"/>
      <w:r>
        <w:t>crossed.Using</w:t>
      </w:r>
      <w:proofErr w:type="spellEnd"/>
      <w:proofErr w:type="gram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47C54E14" w14:textId="77777777" w:rsidR="00DF1D1B" w:rsidRPr="00A75FAA" w:rsidRDefault="00DF1D1B" w:rsidP="00DF1D1B">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775121EA" w14:textId="7B746F2D" w:rsidR="00DF1D1B" w:rsidDel="00DF1D1B" w:rsidRDefault="00DF1D1B" w:rsidP="00DF1D1B">
      <w:pPr>
        <w:rPr>
          <w:del w:id="9" w:author="Mark Scott" w:date="2024-08-09T09:49:00Z"/>
          <w:noProof/>
        </w:rPr>
      </w:pPr>
      <w:del w:id="10" w:author="Mark Scott" w:date="2024-08-09T09:49:00Z">
        <w:r w:rsidDel="00DF1D1B">
          <w:rPr>
            <w:noProof/>
          </w:rPr>
          <w:delText xml:space="preserve">Creation and deletion of </w:delText>
        </w:r>
        <w:r w:rsidDel="00DF1D1B">
          <w:rPr>
            <w:rFonts w:ascii="Courier New" w:hAnsi="Courier New" w:cs="Courier New"/>
          </w:rPr>
          <w:delText>ThresholdMonitor</w:delText>
        </w:r>
        <w:r w:rsidDel="00DF1D1B">
          <w:delText xml:space="preserve"> </w:delText>
        </w:r>
        <w:r w:rsidDel="00DF1D1B">
          <w:rPr>
            <w:noProof/>
          </w:rPr>
          <w:delText xml:space="preserve">instances by MnS consumers is optional; when not supported, </w:delText>
        </w:r>
        <w:r w:rsidDel="00DF1D1B">
          <w:rPr>
            <w:rFonts w:ascii="Courier New" w:hAnsi="Courier New" w:cs="Courier New"/>
          </w:rPr>
          <w:delText>ThresholdMonitor</w:delText>
        </w:r>
        <w:r w:rsidDel="00DF1D1B">
          <w:delText xml:space="preserve"> </w:delText>
        </w:r>
        <w:r w:rsidDel="00DF1D1B">
          <w:rPr>
            <w:noProof/>
          </w:rPr>
          <w:delText>instances may be created and deleted by the system or be pre-installed.</w:delText>
        </w:r>
      </w:del>
    </w:p>
    <w:p w14:paraId="7E8F073D" w14:textId="77777777" w:rsidR="00DF1D1B" w:rsidRDefault="00DF1D1B" w:rsidP="00DF1D1B">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5015AB77" w14:textId="77777777" w:rsidR="00DF1D1B" w:rsidRDefault="00DF1D1B" w:rsidP="00DF1D1B">
      <w:pPr>
        <w:pStyle w:val="Heading4"/>
        <w:rPr>
          <w:rFonts w:eastAsia="SimSun"/>
        </w:rPr>
      </w:pPr>
      <w:bookmarkStart w:id="11" w:name="_Toc20150461"/>
      <w:bookmarkStart w:id="12" w:name="_Toc27479709"/>
      <w:bookmarkStart w:id="13" w:name="_Toc36025221"/>
      <w:bookmarkStart w:id="14" w:name="_Toc44516309"/>
      <w:bookmarkStart w:id="15" w:name="_Toc45272628"/>
      <w:bookmarkStart w:id="16" w:name="_Toc51754623"/>
      <w:bookmarkStart w:id="17" w:name="_Toc153041756"/>
      <w:r>
        <w:rPr>
          <w:rFonts w:eastAsia="SimSun"/>
        </w:rPr>
        <w:lastRenderedPageBreak/>
        <w:t>4.3.16.2</w:t>
      </w:r>
      <w:r>
        <w:rPr>
          <w:rFonts w:eastAsia="SimSun"/>
        </w:rPr>
        <w:tab/>
        <w:t>Attributes</w:t>
      </w:r>
      <w:bookmarkEnd w:id="11"/>
      <w:bookmarkEnd w:id="12"/>
      <w:bookmarkEnd w:id="13"/>
      <w:bookmarkEnd w:id="14"/>
      <w:bookmarkEnd w:id="15"/>
      <w:bookmarkEnd w:id="16"/>
      <w:bookmarkEnd w:id="17"/>
    </w:p>
    <w:p w14:paraId="6A5FDB41" w14:textId="77777777" w:rsidR="00DF1D1B" w:rsidRPr="007721BC" w:rsidRDefault="00DF1D1B" w:rsidP="00DF1D1B">
      <w:pPr>
        <w:rPr>
          <w:rFonts w:eastAsia="SimSun"/>
        </w:rPr>
      </w:pPr>
      <w:r>
        <w:t xml:space="preserve">The </w:t>
      </w:r>
      <w:r w:rsidRPr="00EE6152">
        <w:t>"</w:t>
      </w:r>
      <w:proofErr w:type="spellStart"/>
      <w:r>
        <w:t>ThresholdMonitor</w:t>
      </w:r>
      <w:proofErr w:type="spellEnd"/>
      <w:r w:rsidRPr="00EE6152">
        <w:t>"</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F1D1B" w14:paraId="16DAA4D2" w14:textId="77777777" w:rsidTr="00F5074B">
        <w:trPr>
          <w:cantSplit/>
          <w:jc w:val="center"/>
        </w:trPr>
        <w:tc>
          <w:tcPr>
            <w:tcW w:w="2400" w:type="pct"/>
            <w:shd w:val="clear" w:color="auto" w:fill="BFBFBF"/>
            <w:noWrap/>
            <w:vAlign w:val="center"/>
            <w:hideMark/>
          </w:tcPr>
          <w:p w14:paraId="7A6B4372" w14:textId="77777777" w:rsidR="00DF1D1B" w:rsidRPr="00B26339" w:rsidRDefault="00DF1D1B" w:rsidP="00F5074B">
            <w:pPr>
              <w:pStyle w:val="TAH"/>
              <w:rPr>
                <w:rFonts w:eastAsia="SimSun" w:cs="Arial"/>
              </w:rPr>
            </w:pPr>
            <w:r w:rsidRPr="00B26339">
              <w:rPr>
                <w:rFonts w:cs="Arial"/>
              </w:rPr>
              <w:t>Attribute name</w:t>
            </w:r>
          </w:p>
        </w:tc>
        <w:tc>
          <w:tcPr>
            <w:tcW w:w="200" w:type="pct"/>
            <w:shd w:val="clear" w:color="auto" w:fill="BFBFBF"/>
            <w:noWrap/>
            <w:vAlign w:val="center"/>
            <w:hideMark/>
          </w:tcPr>
          <w:p w14:paraId="00076FC5" w14:textId="77777777" w:rsidR="00DF1D1B" w:rsidRDefault="00DF1D1B" w:rsidP="00F5074B">
            <w:pPr>
              <w:pStyle w:val="TAH"/>
            </w:pPr>
            <w:r>
              <w:t>S</w:t>
            </w:r>
          </w:p>
        </w:tc>
        <w:tc>
          <w:tcPr>
            <w:tcW w:w="600" w:type="pct"/>
            <w:shd w:val="clear" w:color="auto" w:fill="BFBFBF"/>
            <w:noWrap/>
            <w:vAlign w:val="center"/>
            <w:hideMark/>
          </w:tcPr>
          <w:p w14:paraId="385775B7" w14:textId="77777777" w:rsidR="00DF1D1B" w:rsidRDefault="00DF1D1B" w:rsidP="00F5074B">
            <w:pPr>
              <w:pStyle w:val="TAH"/>
            </w:pPr>
            <w:proofErr w:type="spellStart"/>
            <w:r>
              <w:t>isReadable</w:t>
            </w:r>
            <w:proofErr w:type="spellEnd"/>
          </w:p>
        </w:tc>
        <w:tc>
          <w:tcPr>
            <w:tcW w:w="600" w:type="pct"/>
            <w:shd w:val="clear" w:color="auto" w:fill="BFBFBF"/>
            <w:noWrap/>
            <w:vAlign w:val="center"/>
            <w:hideMark/>
          </w:tcPr>
          <w:p w14:paraId="0E4BBA36" w14:textId="77777777" w:rsidR="00DF1D1B" w:rsidRDefault="00DF1D1B" w:rsidP="00F5074B">
            <w:pPr>
              <w:pStyle w:val="TAH"/>
            </w:pPr>
            <w:proofErr w:type="spellStart"/>
            <w:r>
              <w:t>isWritable</w:t>
            </w:r>
            <w:proofErr w:type="spellEnd"/>
          </w:p>
        </w:tc>
        <w:tc>
          <w:tcPr>
            <w:tcW w:w="600" w:type="pct"/>
            <w:shd w:val="clear" w:color="auto" w:fill="BFBFBF"/>
            <w:noWrap/>
            <w:vAlign w:val="center"/>
            <w:hideMark/>
          </w:tcPr>
          <w:p w14:paraId="0A336ABC" w14:textId="77777777" w:rsidR="00DF1D1B" w:rsidRDefault="00DF1D1B" w:rsidP="00F5074B">
            <w:pPr>
              <w:pStyle w:val="TAH"/>
            </w:pPr>
            <w:proofErr w:type="spellStart"/>
            <w:r>
              <w:rPr>
                <w:rFonts w:cs="Arial"/>
                <w:bCs/>
                <w:szCs w:val="18"/>
              </w:rPr>
              <w:t>isInvariant</w:t>
            </w:r>
            <w:proofErr w:type="spellEnd"/>
          </w:p>
        </w:tc>
        <w:tc>
          <w:tcPr>
            <w:tcW w:w="600" w:type="pct"/>
            <w:shd w:val="clear" w:color="auto" w:fill="BFBFBF"/>
            <w:noWrap/>
            <w:vAlign w:val="center"/>
            <w:hideMark/>
          </w:tcPr>
          <w:p w14:paraId="71925BDA" w14:textId="77777777" w:rsidR="00DF1D1B" w:rsidRDefault="00DF1D1B" w:rsidP="00F5074B">
            <w:pPr>
              <w:pStyle w:val="TAH"/>
            </w:pPr>
            <w:proofErr w:type="spellStart"/>
            <w:r>
              <w:t>isNotifyable</w:t>
            </w:r>
            <w:proofErr w:type="spellEnd"/>
          </w:p>
        </w:tc>
      </w:tr>
      <w:tr w:rsidR="00DF1D1B" w14:paraId="4BD92813" w14:textId="77777777" w:rsidTr="00F5074B">
        <w:trPr>
          <w:cantSplit/>
          <w:jc w:val="center"/>
        </w:trPr>
        <w:tc>
          <w:tcPr>
            <w:tcW w:w="2400" w:type="pct"/>
            <w:noWrap/>
          </w:tcPr>
          <w:p w14:paraId="5CF1D20C" w14:textId="77777777" w:rsidR="00DF1D1B" w:rsidRPr="00B26339" w:rsidRDefault="00DF1D1B" w:rsidP="00F5074B">
            <w:pPr>
              <w:pStyle w:val="TAL"/>
              <w:rPr>
                <w:rFonts w:cs="Arial"/>
                <w:color w:val="000000"/>
              </w:rPr>
            </w:pPr>
            <w:proofErr w:type="spellStart"/>
            <w:r w:rsidRPr="00B26339">
              <w:rPr>
                <w:rFonts w:cs="Arial"/>
                <w:color w:val="000000"/>
              </w:rPr>
              <w:t>administrativeState</w:t>
            </w:r>
            <w:proofErr w:type="spellEnd"/>
          </w:p>
        </w:tc>
        <w:tc>
          <w:tcPr>
            <w:tcW w:w="200" w:type="pct"/>
            <w:noWrap/>
          </w:tcPr>
          <w:p w14:paraId="4413F452" w14:textId="77777777" w:rsidR="00DF1D1B" w:rsidRDefault="00DF1D1B" w:rsidP="00F5074B">
            <w:pPr>
              <w:pStyle w:val="TAL"/>
              <w:jc w:val="center"/>
            </w:pPr>
            <w:r>
              <w:t>M</w:t>
            </w:r>
          </w:p>
        </w:tc>
        <w:tc>
          <w:tcPr>
            <w:tcW w:w="600" w:type="pct"/>
            <w:noWrap/>
          </w:tcPr>
          <w:p w14:paraId="4C90BF16" w14:textId="77777777" w:rsidR="00DF1D1B" w:rsidRDefault="00DF1D1B" w:rsidP="00F5074B">
            <w:pPr>
              <w:pStyle w:val="TAL"/>
              <w:jc w:val="center"/>
            </w:pPr>
            <w:r>
              <w:t>T</w:t>
            </w:r>
          </w:p>
        </w:tc>
        <w:tc>
          <w:tcPr>
            <w:tcW w:w="600" w:type="pct"/>
            <w:noWrap/>
          </w:tcPr>
          <w:p w14:paraId="67FF8BE7" w14:textId="77777777" w:rsidR="00DF1D1B" w:rsidRDefault="00DF1D1B" w:rsidP="00F5074B">
            <w:pPr>
              <w:pStyle w:val="TAL"/>
              <w:jc w:val="center"/>
            </w:pPr>
            <w:r>
              <w:t>T</w:t>
            </w:r>
          </w:p>
        </w:tc>
        <w:tc>
          <w:tcPr>
            <w:tcW w:w="600" w:type="pct"/>
            <w:noWrap/>
          </w:tcPr>
          <w:p w14:paraId="51A6FFBF" w14:textId="77777777" w:rsidR="00DF1D1B" w:rsidRDefault="00DF1D1B" w:rsidP="00F5074B">
            <w:pPr>
              <w:pStyle w:val="TAL"/>
              <w:jc w:val="center"/>
              <w:rPr>
                <w:lang w:eastAsia="zh-CN"/>
              </w:rPr>
            </w:pPr>
            <w:r>
              <w:rPr>
                <w:lang w:eastAsia="zh-CN"/>
              </w:rPr>
              <w:t>F</w:t>
            </w:r>
          </w:p>
        </w:tc>
        <w:tc>
          <w:tcPr>
            <w:tcW w:w="600" w:type="pct"/>
            <w:noWrap/>
          </w:tcPr>
          <w:p w14:paraId="0EAE32A2" w14:textId="77777777" w:rsidR="00DF1D1B" w:rsidRDefault="00DF1D1B" w:rsidP="00F5074B">
            <w:pPr>
              <w:pStyle w:val="TAL"/>
              <w:jc w:val="center"/>
              <w:rPr>
                <w:lang w:eastAsia="zh-CN"/>
              </w:rPr>
            </w:pPr>
            <w:r>
              <w:rPr>
                <w:lang w:eastAsia="zh-CN"/>
              </w:rPr>
              <w:t>T</w:t>
            </w:r>
          </w:p>
        </w:tc>
      </w:tr>
      <w:tr w:rsidR="00DF1D1B" w14:paraId="50E4E4BF" w14:textId="77777777" w:rsidTr="00F5074B">
        <w:trPr>
          <w:cantSplit/>
          <w:jc w:val="center"/>
        </w:trPr>
        <w:tc>
          <w:tcPr>
            <w:tcW w:w="2400" w:type="pct"/>
            <w:noWrap/>
          </w:tcPr>
          <w:p w14:paraId="64E335B8" w14:textId="77777777" w:rsidR="00DF1D1B" w:rsidRPr="00B26339" w:rsidRDefault="00DF1D1B" w:rsidP="00F5074B">
            <w:pPr>
              <w:pStyle w:val="TAL"/>
              <w:rPr>
                <w:rFonts w:cs="Arial"/>
                <w:color w:val="000000"/>
              </w:rPr>
            </w:pPr>
            <w:proofErr w:type="spellStart"/>
            <w:r w:rsidRPr="00B26339">
              <w:rPr>
                <w:rFonts w:cs="Arial"/>
                <w:color w:val="000000"/>
              </w:rPr>
              <w:t>operationalState</w:t>
            </w:r>
            <w:proofErr w:type="spellEnd"/>
          </w:p>
        </w:tc>
        <w:tc>
          <w:tcPr>
            <w:tcW w:w="200" w:type="pct"/>
            <w:noWrap/>
          </w:tcPr>
          <w:p w14:paraId="7B90C55B" w14:textId="77777777" w:rsidR="00DF1D1B" w:rsidRDefault="00DF1D1B" w:rsidP="00F5074B">
            <w:pPr>
              <w:pStyle w:val="TAL"/>
              <w:jc w:val="center"/>
            </w:pPr>
            <w:r>
              <w:t>M</w:t>
            </w:r>
          </w:p>
        </w:tc>
        <w:tc>
          <w:tcPr>
            <w:tcW w:w="600" w:type="pct"/>
            <w:noWrap/>
          </w:tcPr>
          <w:p w14:paraId="7BF03B60" w14:textId="77777777" w:rsidR="00DF1D1B" w:rsidRDefault="00DF1D1B" w:rsidP="00F5074B">
            <w:pPr>
              <w:pStyle w:val="TAL"/>
              <w:jc w:val="center"/>
            </w:pPr>
            <w:r>
              <w:t>T</w:t>
            </w:r>
          </w:p>
        </w:tc>
        <w:tc>
          <w:tcPr>
            <w:tcW w:w="600" w:type="pct"/>
            <w:noWrap/>
          </w:tcPr>
          <w:p w14:paraId="4A22D3E0" w14:textId="77777777" w:rsidR="00DF1D1B" w:rsidRDefault="00DF1D1B" w:rsidP="00F5074B">
            <w:pPr>
              <w:pStyle w:val="TAL"/>
              <w:jc w:val="center"/>
            </w:pPr>
            <w:r>
              <w:t>F</w:t>
            </w:r>
          </w:p>
        </w:tc>
        <w:tc>
          <w:tcPr>
            <w:tcW w:w="600" w:type="pct"/>
            <w:noWrap/>
          </w:tcPr>
          <w:p w14:paraId="352717E9" w14:textId="77777777" w:rsidR="00DF1D1B" w:rsidRDefault="00DF1D1B" w:rsidP="00F5074B">
            <w:pPr>
              <w:pStyle w:val="TAL"/>
              <w:jc w:val="center"/>
              <w:rPr>
                <w:lang w:eastAsia="zh-CN"/>
              </w:rPr>
            </w:pPr>
            <w:r>
              <w:rPr>
                <w:lang w:eastAsia="zh-CN"/>
              </w:rPr>
              <w:t>F</w:t>
            </w:r>
          </w:p>
        </w:tc>
        <w:tc>
          <w:tcPr>
            <w:tcW w:w="600" w:type="pct"/>
            <w:noWrap/>
          </w:tcPr>
          <w:p w14:paraId="37CD0FD3" w14:textId="77777777" w:rsidR="00DF1D1B" w:rsidRDefault="00DF1D1B" w:rsidP="00F5074B">
            <w:pPr>
              <w:pStyle w:val="TAL"/>
              <w:jc w:val="center"/>
              <w:rPr>
                <w:lang w:eastAsia="zh-CN"/>
              </w:rPr>
            </w:pPr>
            <w:r>
              <w:rPr>
                <w:lang w:eastAsia="zh-CN"/>
              </w:rPr>
              <w:t>T</w:t>
            </w:r>
          </w:p>
        </w:tc>
      </w:tr>
      <w:tr w:rsidR="00DF1D1B" w14:paraId="31844CE7" w14:textId="77777777" w:rsidTr="00F5074B">
        <w:trPr>
          <w:cantSplit/>
          <w:jc w:val="center"/>
        </w:trPr>
        <w:tc>
          <w:tcPr>
            <w:tcW w:w="2400" w:type="pct"/>
            <w:noWrap/>
            <w:hideMark/>
          </w:tcPr>
          <w:p w14:paraId="78285E15" w14:textId="77777777" w:rsidR="00DF1D1B" w:rsidRPr="00B26339" w:rsidRDefault="00DF1D1B" w:rsidP="00F5074B">
            <w:pPr>
              <w:pStyle w:val="TAL"/>
              <w:rPr>
                <w:rFonts w:cs="Arial"/>
              </w:rPr>
            </w:pPr>
            <w:proofErr w:type="spellStart"/>
            <w:r w:rsidRPr="00B26339">
              <w:rPr>
                <w:rFonts w:cs="Arial"/>
                <w:color w:val="000000"/>
              </w:rPr>
              <w:t>thresholdInfoList</w:t>
            </w:r>
            <w:proofErr w:type="spellEnd"/>
          </w:p>
        </w:tc>
        <w:tc>
          <w:tcPr>
            <w:tcW w:w="200" w:type="pct"/>
            <w:noWrap/>
            <w:hideMark/>
          </w:tcPr>
          <w:p w14:paraId="3FAE3EA5" w14:textId="77777777" w:rsidR="00DF1D1B" w:rsidRDefault="00DF1D1B" w:rsidP="00F5074B">
            <w:pPr>
              <w:pStyle w:val="TAL"/>
              <w:jc w:val="center"/>
            </w:pPr>
            <w:r>
              <w:t>M</w:t>
            </w:r>
          </w:p>
        </w:tc>
        <w:tc>
          <w:tcPr>
            <w:tcW w:w="600" w:type="pct"/>
            <w:noWrap/>
            <w:hideMark/>
          </w:tcPr>
          <w:p w14:paraId="1AA612E4" w14:textId="77777777" w:rsidR="00DF1D1B" w:rsidRDefault="00DF1D1B" w:rsidP="00F5074B">
            <w:pPr>
              <w:pStyle w:val="TAL"/>
              <w:jc w:val="center"/>
            </w:pPr>
            <w:r>
              <w:t>T</w:t>
            </w:r>
          </w:p>
        </w:tc>
        <w:tc>
          <w:tcPr>
            <w:tcW w:w="600" w:type="pct"/>
            <w:noWrap/>
            <w:hideMark/>
          </w:tcPr>
          <w:p w14:paraId="702F6B39" w14:textId="77777777" w:rsidR="00DF1D1B" w:rsidRDefault="00DF1D1B" w:rsidP="00F5074B">
            <w:pPr>
              <w:pStyle w:val="TAL"/>
              <w:jc w:val="center"/>
            </w:pPr>
            <w:r>
              <w:t>T</w:t>
            </w:r>
          </w:p>
        </w:tc>
        <w:tc>
          <w:tcPr>
            <w:tcW w:w="600" w:type="pct"/>
            <w:noWrap/>
            <w:hideMark/>
          </w:tcPr>
          <w:p w14:paraId="663164F6" w14:textId="77777777" w:rsidR="00DF1D1B" w:rsidRDefault="00DF1D1B" w:rsidP="00F5074B">
            <w:pPr>
              <w:pStyle w:val="TAL"/>
              <w:jc w:val="center"/>
              <w:rPr>
                <w:lang w:eastAsia="zh-CN"/>
              </w:rPr>
            </w:pPr>
            <w:r>
              <w:rPr>
                <w:lang w:eastAsia="zh-CN"/>
              </w:rPr>
              <w:t>F</w:t>
            </w:r>
          </w:p>
        </w:tc>
        <w:tc>
          <w:tcPr>
            <w:tcW w:w="600" w:type="pct"/>
            <w:noWrap/>
            <w:hideMark/>
          </w:tcPr>
          <w:p w14:paraId="0FFB29EE" w14:textId="77777777" w:rsidR="00DF1D1B" w:rsidRDefault="00DF1D1B" w:rsidP="00F5074B">
            <w:pPr>
              <w:pStyle w:val="TAL"/>
              <w:jc w:val="center"/>
              <w:rPr>
                <w:lang w:eastAsia="zh-CN"/>
              </w:rPr>
            </w:pPr>
            <w:r>
              <w:rPr>
                <w:lang w:eastAsia="zh-CN"/>
              </w:rPr>
              <w:t>T</w:t>
            </w:r>
          </w:p>
        </w:tc>
      </w:tr>
      <w:tr w:rsidR="00DF1D1B" w14:paraId="219691DE" w14:textId="77777777" w:rsidTr="00F5074B">
        <w:trPr>
          <w:cantSplit/>
          <w:jc w:val="center"/>
        </w:trPr>
        <w:tc>
          <w:tcPr>
            <w:tcW w:w="2400" w:type="pct"/>
            <w:noWrap/>
            <w:hideMark/>
          </w:tcPr>
          <w:p w14:paraId="3B8711A9" w14:textId="77777777" w:rsidR="00DF1D1B" w:rsidRPr="00B26339" w:rsidRDefault="00DF1D1B" w:rsidP="00F5074B">
            <w:pPr>
              <w:pStyle w:val="TAL"/>
              <w:rPr>
                <w:rFonts w:cs="Arial"/>
              </w:rPr>
            </w:pPr>
            <w:proofErr w:type="spellStart"/>
            <w:r w:rsidRPr="00B26339">
              <w:rPr>
                <w:rFonts w:cs="Arial"/>
              </w:rPr>
              <w:t>monitorGranularityPeriod</w:t>
            </w:r>
            <w:proofErr w:type="spellEnd"/>
          </w:p>
        </w:tc>
        <w:tc>
          <w:tcPr>
            <w:tcW w:w="200" w:type="pct"/>
            <w:noWrap/>
            <w:hideMark/>
          </w:tcPr>
          <w:p w14:paraId="47BD4EC5" w14:textId="77777777" w:rsidR="00DF1D1B" w:rsidRDefault="00DF1D1B" w:rsidP="00F5074B">
            <w:pPr>
              <w:pStyle w:val="TAL"/>
              <w:jc w:val="center"/>
            </w:pPr>
            <w:r>
              <w:t>M</w:t>
            </w:r>
          </w:p>
        </w:tc>
        <w:tc>
          <w:tcPr>
            <w:tcW w:w="600" w:type="pct"/>
            <w:noWrap/>
            <w:hideMark/>
          </w:tcPr>
          <w:p w14:paraId="4483B541" w14:textId="77777777" w:rsidR="00DF1D1B" w:rsidRDefault="00DF1D1B" w:rsidP="00F5074B">
            <w:pPr>
              <w:pStyle w:val="TAL"/>
              <w:jc w:val="center"/>
            </w:pPr>
            <w:r>
              <w:t>T</w:t>
            </w:r>
          </w:p>
        </w:tc>
        <w:tc>
          <w:tcPr>
            <w:tcW w:w="600" w:type="pct"/>
            <w:noWrap/>
            <w:hideMark/>
          </w:tcPr>
          <w:p w14:paraId="0BCD68B7" w14:textId="77777777" w:rsidR="00DF1D1B" w:rsidRDefault="00DF1D1B" w:rsidP="00F5074B">
            <w:pPr>
              <w:pStyle w:val="TAL"/>
              <w:jc w:val="center"/>
            </w:pPr>
            <w:r>
              <w:t>T</w:t>
            </w:r>
          </w:p>
        </w:tc>
        <w:tc>
          <w:tcPr>
            <w:tcW w:w="600" w:type="pct"/>
            <w:noWrap/>
            <w:hideMark/>
          </w:tcPr>
          <w:p w14:paraId="6236EFBF" w14:textId="77777777" w:rsidR="00DF1D1B" w:rsidRDefault="00DF1D1B" w:rsidP="00F5074B">
            <w:pPr>
              <w:pStyle w:val="TAL"/>
              <w:jc w:val="center"/>
              <w:rPr>
                <w:lang w:eastAsia="zh-CN"/>
              </w:rPr>
            </w:pPr>
            <w:r>
              <w:rPr>
                <w:lang w:eastAsia="zh-CN"/>
              </w:rPr>
              <w:t>F</w:t>
            </w:r>
          </w:p>
        </w:tc>
        <w:tc>
          <w:tcPr>
            <w:tcW w:w="600" w:type="pct"/>
            <w:noWrap/>
            <w:hideMark/>
          </w:tcPr>
          <w:p w14:paraId="70986639" w14:textId="77777777" w:rsidR="00DF1D1B" w:rsidRDefault="00DF1D1B" w:rsidP="00F5074B">
            <w:pPr>
              <w:pStyle w:val="TAL"/>
              <w:jc w:val="center"/>
              <w:rPr>
                <w:lang w:eastAsia="zh-CN"/>
              </w:rPr>
            </w:pPr>
            <w:r>
              <w:rPr>
                <w:lang w:eastAsia="zh-CN"/>
              </w:rPr>
              <w:t>T</w:t>
            </w:r>
          </w:p>
        </w:tc>
      </w:tr>
      <w:tr w:rsidR="00DF1D1B" w14:paraId="454DE0E7" w14:textId="77777777" w:rsidTr="00F5074B">
        <w:trPr>
          <w:cantSplit/>
          <w:jc w:val="center"/>
        </w:trPr>
        <w:tc>
          <w:tcPr>
            <w:tcW w:w="2400" w:type="pct"/>
            <w:noWrap/>
          </w:tcPr>
          <w:p w14:paraId="2866C08D" w14:textId="77777777" w:rsidR="00DF1D1B" w:rsidRPr="00B26339" w:rsidRDefault="00DF1D1B" w:rsidP="00F5074B">
            <w:pPr>
              <w:pStyle w:val="TAL"/>
              <w:rPr>
                <w:rFonts w:cs="Arial"/>
              </w:rPr>
            </w:pPr>
            <w:proofErr w:type="spellStart"/>
            <w:r w:rsidRPr="00B26339">
              <w:rPr>
                <w:rFonts w:cs="Arial"/>
              </w:rPr>
              <w:t>objectInstances</w:t>
            </w:r>
            <w:proofErr w:type="spellEnd"/>
          </w:p>
        </w:tc>
        <w:tc>
          <w:tcPr>
            <w:tcW w:w="200" w:type="pct"/>
            <w:noWrap/>
          </w:tcPr>
          <w:p w14:paraId="08F59EF8" w14:textId="77777777" w:rsidR="00DF1D1B" w:rsidRDefault="00DF1D1B" w:rsidP="00F5074B">
            <w:pPr>
              <w:pStyle w:val="TAL"/>
              <w:jc w:val="center"/>
            </w:pPr>
            <w:r>
              <w:t>O</w:t>
            </w:r>
          </w:p>
        </w:tc>
        <w:tc>
          <w:tcPr>
            <w:tcW w:w="600" w:type="pct"/>
            <w:noWrap/>
          </w:tcPr>
          <w:p w14:paraId="51E036FB" w14:textId="77777777" w:rsidR="00DF1D1B" w:rsidRDefault="00DF1D1B" w:rsidP="00F5074B">
            <w:pPr>
              <w:pStyle w:val="TAL"/>
              <w:jc w:val="center"/>
            </w:pPr>
            <w:r>
              <w:t>T</w:t>
            </w:r>
          </w:p>
        </w:tc>
        <w:tc>
          <w:tcPr>
            <w:tcW w:w="600" w:type="pct"/>
            <w:noWrap/>
          </w:tcPr>
          <w:p w14:paraId="21AA1F71" w14:textId="77777777" w:rsidR="00DF1D1B" w:rsidRDefault="00DF1D1B" w:rsidP="00F5074B">
            <w:pPr>
              <w:pStyle w:val="TAL"/>
              <w:jc w:val="center"/>
            </w:pPr>
            <w:r>
              <w:t>T</w:t>
            </w:r>
          </w:p>
        </w:tc>
        <w:tc>
          <w:tcPr>
            <w:tcW w:w="600" w:type="pct"/>
            <w:noWrap/>
          </w:tcPr>
          <w:p w14:paraId="1684E6E1" w14:textId="77777777" w:rsidR="00DF1D1B" w:rsidRDefault="00DF1D1B" w:rsidP="00F5074B">
            <w:pPr>
              <w:pStyle w:val="TAL"/>
              <w:jc w:val="center"/>
              <w:rPr>
                <w:lang w:eastAsia="zh-CN"/>
              </w:rPr>
            </w:pPr>
            <w:r>
              <w:rPr>
                <w:lang w:eastAsia="zh-CN"/>
              </w:rPr>
              <w:t>F</w:t>
            </w:r>
          </w:p>
        </w:tc>
        <w:tc>
          <w:tcPr>
            <w:tcW w:w="600" w:type="pct"/>
            <w:noWrap/>
          </w:tcPr>
          <w:p w14:paraId="0399FB64" w14:textId="77777777" w:rsidR="00DF1D1B" w:rsidRDefault="00DF1D1B" w:rsidP="00F5074B">
            <w:pPr>
              <w:pStyle w:val="TAL"/>
              <w:jc w:val="center"/>
              <w:rPr>
                <w:lang w:eastAsia="zh-CN"/>
              </w:rPr>
            </w:pPr>
            <w:r>
              <w:rPr>
                <w:lang w:eastAsia="zh-CN"/>
              </w:rPr>
              <w:t>F</w:t>
            </w:r>
          </w:p>
        </w:tc>
      </w:tr>
      <w:tr w:rsidR="00DF1D1B" w14:paraId="2BCBF027" w14:textId="77777777" w:rsidTr="00F5074B">
        <w:trPr>
          <w:cantSplit/>
          <w:jc w:val="center"/>
        </w:trPr>
        <w:tc>
          <w:tcPr>
            <w:tcW w:w="2400" w:type="pct"/>
            <w:noWrap/>
          </w:tcPr>
          <w:p w14:paraId="57B9D2E3" w14:textId="77777777" w:rsidR="00DF1D1B" w:rsidRPr="00B26339" w:rsidRDefault="00DF1D1B" w:rsidP="00F5074B">
            <w:pPr>
              <w:pStyle w:val="TAL"/>
              <w:rPr>
                <w:rFonts w:cs="Arial"/>
              </w:rPr>
            </w:pPr>
            <w:proofErr w:type="spellStart"/>
            <w:r w:rsidRPr="00B26339">
              <w:rPr>
                <w:rFonts w:cs="Arial"/>
              </w:rPr>
              <w:t>rootObjectInstances</w:t>
            </w:r>
            <w:proofErr w:type="spellEnd"/>
          </w:p>
        </w:tc>
        <w:tc>
          <w:tcPr>
            <w:tcW w:w="200" w:type="pct"/>
            <w:noWrap/>
          </w:tcPr>
          <w:p w14:paraId="0EDC278F" w14:textId="77777777" w:rsidR="00DF1D1B" w:rsidRDefault="00DF1D1B" w:rsidP="00F5074B">
            <w:pPr>
              <w:pStyle w:val="TAL"/>
              <w:jc w:val="center"/>
            </w:pPr>
            <w:r>
              <w:t>O</w:t>
            </w:r>
          </w:p>
        </w:tc>
        <w:tc>
          <w:tcPr>
            <w:tcW w:w="600" w:type="pct"/>
            <w:noWrap/>
          </w:tcPr>
          <w:p w14:paraId="2EE64B4D" w14:textId="77777777" w:rsidR="00DF1D1B" w:rsidRDefault="00DF1D1B" w:rsidP="00F5074B">
            <w:pPr>
              <w:pStyle w:val="TAL"/>
              <w:jc w:val="center"/>
            </w:pPr>
            <w:r>
              <w:t>T</w:t>
            </w:r>
          </w:p>
        </w:tc>
        <w:tc>
          <w:tcPr>
            <w:tcW w:w="600" w:type="pct"/>
            <w:noWrap/>
          </w:tcPr>
          <w:p w14:paraId="53E3A535" w14:textId="77777777" w:rsidR="00DF1D1B" w:rsidRDefault="00DF1D1B" w:rsidP="00F5074B">
            <w:pPr>
              <w:pStyle w:val="TAL"/>
              <w:jc w:val="center"/>
            </w:pPr>
            <w:r>
              <w:t>T</w:t>
            </w:r>
          </w:p>
        </w:tc>
        <w:tc>
          <w:tcPr>
            <w:tcW w:w="600" w:type="pct"/>
            <w:noWrap/>
          </w:tcPr>
          <w:p w14:paraId="5F45D318" w14:textId="77777777" w:rsidR="00DF1D1B" w:rsidRDefault="00DF1D1B" w:rsidP="00F5074B">
            <w:pPr>
              <w:pStyle w:val="TAL"/>
              <w:jc w:val="center"/>
              <w:rPr>
                <w:lang w:eastAsia="zh-CN"/>
              </w:rPr>
            </w:pPr>
            <w:r>
              <w:rPr>
                <w:lang w:eastAsia="zh-CN"/>
              </w:rPr>
              <w:t>F</w:t>
            </w:r>
          </w:p>
        </w:tc>
        <w:tc>
          <w:tcPr>
            <w:tcW w:w="600" w:type="pct"/>
            <w:noWrap/>
          </w:tcPr>
          <w:p w14:paraId="14C02EB1" w14:textId="77777777" w:rsidR="00DF1D1B" w:rsidRDefault="00DF1D1B" w:rsidP="00F5074B">
            <w:pPr>
              <w:pStyle w:val="TAL"/>
              <w:jc w:val="center"/>
              <w:rPr>
                <w:lang w:eastAsia="zh-CN"/>
              </w:rPr>
            </w:pPr>
            <w:r>
              <w:rPr>
                <w:lang w:eastAsia="zh-CN"/>
              </w:rPr>
              <w:t>F</w:t>
            </w:r>
          </w:p>
        </w:tc>
      </w:tr>
    </w:tbl>
    <w:p w14:paraId="49C8D651" w14:textId="77777777" w:rsidR="00DF1D1B" w:rsidRDefault="00DF1D1B" w:rsidP="00DF1D1B">
      <w:bookmarkStart w:id="18" w:name="_Toc20150462"/>
      <w:bookmarkStart w:id="19" w:name="_Toc27479710"/>
      <w:bookmarkStart w:id="20" w:name="_Toc36025222"/>
      <w:bookmarkStart w:id="21" w:name="_Toc44516310"/>
      <w:bookmarkStart w:id="22" w:name="_Toc45272629"/>
      <w:bookmarkStart w:id="23" w:name="_Toc51754624"/>
    </w:p>
    <w:p w14:paraId="38D2CC93" w14:textId="77777777" w:rsidR="00DF1D1B" w:rsidRDefault="00DF1D1B" w:rsidP="00DF1D1B">
      <w:pPr>
        <w:pStyle w:val="Heading4"/>
        <w:rPr>
          <w:rFonts w:eastAsia="SimSun"/>
        </w:rPr>
      </w:pPr>
      <w:bookmarkStart w:id="24" w:name="_Toc153041757"/>
      <w:r>
        <w:rPr>
          <w:rFonts w:eastAsia="SimSun"/>
        </w:rPr>
        <w:t>4.3.16.3</w:t>
      </w:r>
      <w:r>
        <w:rPr>
          <w:rFonts w:eastAsia="SimSun"/>
        </w:rPr>
        <w:tab/>
        <w:t>Attribute constraints</w:t>
      </w:r>
      <w:bookmarkEnd w:id="18"/>
      <w:bookmarkEnd w:id="19"/>
      <w:bookmarkEnd w:id="20"/>
      <w:bookmarkEnd w:id="21"/>
      <w:bookmarkEnd w:id="22"/>
      <w:bookmarkEnd w:id="23"/>
      <w:bookmarkEnd w:id="24"/>
    </w:p>
    <w:p w14:paraId="09FEF381" w14:textId="77777777" w:rsidR="00DF1D1B" w:rsidRDefault="00DF1D1B" w:rsidP="00DF1D1B">
      <w:pPr>
        <w:rPr>
          <w:rFonts w:eastAsia="SimSun"/>
          <w:lang w:eastAsia="zh-CN"/>
        </w:rPr>
      </w:pPr>
      <w:r>
        <w:rPr>
          <w:lang w:eastAsia="zh-CN"/>
        </w:rPr>
        <w:t>None.</w:t>
      </w:r>
    </w:p>
    <w:p w14:paraId="14D05603" w14:textId="77777777" w:rsidR="00DF1D1B" w:rsidRDefault="00DF1D1B" w:rsidP="00DF1D1B">
      <w:pPr>
        <w:pStyle w:val="Heading4"/>
        <w:rPr>
          <w:rFonts w:eastAsia="SimSun"/>
        </w:rPr>
      </w:pPr>
      <w:bookmarkStart w:id="25" w:name="_Toc20150463"/>
      <w:bookmarkStart w:id="26" w:name="_Toc27479711"/>
      <w:bookmarkStart w:id="27" w:name="_Toc36025223"/>
      <w:bookmarkStart w:id="28" w:name="_Toc44516311"/>
      <w:bookmarkStart w:id="29" w:name="_Toc45272630"/>
      <w:bookmarkStart w:id="30" w:name="_Toc51754625"/>
      <w:bookmarkStart w:id="31" w:name="_Toc153041758"/>
      <w:r>
        <w:rPr>
          <w:rFonts w:eastAsia="SimSun"/>
        </w:rPr>
        <w:t>4.3.16.4</w:t>
      </w:r>
      <w:r>
        <w:rPr>
          <w:rFonts w:eastAsia="SimSun"/>
        </w:rPr>
        <w:tab/>
        <w:t>Notifications</w:t>
      </w:r>
      <w:bookmarkEnd w:id="25"/>
      <w:bookmarkEnd w:id="26"/>
      <w:bookmarkEnd w:id="27"/>
      <w:bookmarkEnd w:id="28"/>
      <w:bookmarkEnd w:id="29"/>
      <w:bookmarkEnd w:id="30"/>
      <w:bookmarkEnd w:id="31"/>
    </w:p>
    <w:p w14:paraId="178062C5" w14:textId="77777777" w:rsidR="00DF1D1B" w:rsidRDefault="00DF1D1B" w:rsidP="00DF1D1B">
      <w:pPr>
        <w:rPr>
          <w:rFonts w:eastAsia="SimSun"/>
        </w:rPr>
      </w:pPr>
      <w:r>
        <w:t xml:space="preserve">The common notifications defined in clause 4.5 are valid for this IOC. </w:t>
      </w:r>
    </w:p>
    <w:p w14:paraId="6BB74B1F" w14:textId="77777777" w:rsidR="00DF1D1B" w:rsidRDefault="00DF1D1B" w:rsidP="00DF1D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D1B" w:rsidRPr="00477531" w14:paraId="68E6FFA1" w14:textId="77777777" w:rsidTr="00F5074B">
        <w:tc>
          <w:tcPr>
            <w:tcW w:w="9521" w:type="dxa"/>
            <w:shd w:val="clear" w:color="auto" w:fill="FFFFCC"/>
            <w:vAlign w:val="center"/>
          </w:tcPr>
          <w:p w14:paraId="71C9E1C4" w14:textId="5705576D" w:rsidR="00DF1D1B" w:rsidRPr="00477531" w:rsidRDefault="00DF1D1B" w:rsidP="00F5074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64BE9B7" w14:textId="77777777" w:rsidR="00DF1D1B" w:rsidRDefault="00DF1D1B" w:rsidP="009D3EDF"/>
    <w:p w14:paraId="35FD94BF" w14:textId="77777777" w:rsidR="00DF1D1B" w:rsidRDefault="00DF1D1B" w:rsidP="00DF1D1B">
      <w:pPr>
        <w:pStyle w:val="Heading3"/>
      </w:pPr>
      <w:bookmarkStart w:id="32" w:name="_Toc27479737"/>
      <w:bookmarkStart w:id="33" w:name="_Toc36025249"/>
      <w:bookmarkStart w:id="34" w:name="_Toc44516337"/>
      <w:bookmarkStart w:id="35" w:name="_Toc45272656"/>
      <w:bookmarkStart w:id="36" w:name="_Toc51754651"/>
      <w:bookmarkStart w:id="37" w:name="_Toc153041784"/>
      <w:r>
        <w:t>4.3.21</w:t>
      </w:r>
      <w:r>
        <w:tab/>
      </w:r>
      <w:proofErr w:type="spellStart"/>
      <w:r>
        <w:rPr>
          <w:rFonts w:ascii="Courier New" w:hAnsi="Courier New" w:cs="Courier New"/>
        </w:rPr>
        <w:t>HeartbeatControl</w:t>
      </w:r>
      <w:proofErr w:type="spellEnd"/>
    </w:p>
    <w:p w14:paraId="5C4025D9" w14:textId="77777777" w:rsidR="00DF1D1B" w:rsidRDefault="00DF1D1B" w:rsidP="00DF1D1B">
      <w:pPr>
        <w:pStyle w:val="Heading4"/>
      </w:pPr>
      <w:r>
        <w:t>4.3.21.1</w:t>
      </w:r>
      <w:r>
        <w:tab/>
        <w:t>Definition</w:t>
      </w:r>
    </w:p>
    <w:p w14:paraId="447C4933" w14:textId="77777777" w:rsidR="00650210" w:rsidRDefault="00650210" w:rsidP="00650210">
      <w:pPr>
        <w:rPr>
          <w:noProof/>
        </w:rPr>
      </w:pPr>
      <w:r>
        <w:rPr>
          <w:noProof/>
        </w:rPr>
        <w:t>MnS consumers (i.e. notification recipients) use heartbeat notifications to monitor the communication channels between them and MnS producers</w:t>
      </w:r>
      <w:r w:rsidRPr="00AC573C">
        <w:rPr>
          <w:noProof/>
        </w:rPr>
        <w:t xml:space="preserve"> </w:t>
      </w:r>
      <w:r>
        <w:rPr>
          <w:noProof/>
        </w:rPr>
        <w:t xml:space="preserve">configured to emit notifications. </w:t>
      </w:r>
    </w:p>
    <w:p w14:paraId="6F110C5C" w14:textId="77777777" w:rsidR="00650210" w:rsidRDefault="00650210" w:rsidP="00650210">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7C14064D" w14:textId="77777777" w:rsidR="00650210" w:rsidRDefault="00650210" w:rsidP="00650210">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2742B2EF" w14:textId="77777777" w:rsidR="00650210" w:rsidRDefault="00650210" w:rsidP="00650210">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D73126" w14:textId="77777777" w:rsidR="00650210" w:rsidRDefault="00650210" w:rsidP="00650210">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E854CBC" w14:textId="77777777" w:rsidR="00650210" w:rsidRDefault="00650210" w:rsidP="00650210">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2ADD782D" w14:textId="3E840D04" w:rsidR="00650210" w:rsidDel="00650210" w:rsidRDefault="00650210" w:rsidP="00650210">
      <w:pPr>
        <w:rPr>
          <w:del w:id="38" w:author="Mark Scott" w:date="2024-08-09T09:52:00Z"/>
          <w:noProof/>
        </w:rPr>
      </w:pPr>
      <w:del w:id="39" w:author="Mark Scott" w:date="2024-08-09T09:52:00Z">
        <w:r w:rsidDel="00650210">
          <w:rPr>
            <w:noProof/>
          </w:rPr>
          <w:delText xml:space="preserve">Creation and deletion of </w:delText>
        </w:r>
        <w:r w:rsidRPr="00E90D9E" w:rsidDel="00650210">
          <w:rPr>
            <w:rFonts w:ascii="Courier New" w:hAnsi="Courier New" w:cs="Courier New"/>
            <w:noProof/>
          </w:rPr>
          <w:delText>Heartbeat</w:delText>
        </w:r>
        <w:r w:rsidDel="00650210">
          <w:rPr>
            <w:rFonts w:ascii="Courier New" w:hAnsi="Courier New" w:cs="Courier New"/>
            <w:noProof/>
          </w:rPr>
          <w:delText>Control</w:delText>
        </w:r>
        <w:r w:rsidDel="00650210">
          <w:rPr>
            <w:noProof/>
          </w:rPr>
          <w:delText xml:space="preserve"> instances by MnS Consumers is optional; when not supported, the </w:delText>
        </w:r>
        <w:r w:rsidRPr="00E90D9E" w:rsidDel="00650210">
          <w:rPr>
            <w:rFonts w:ascii="Courier New" w:hAnsi="Courier New" w:cs="Courier New"/>
            <w:noProof/>
          </w:rPr>
          <w:delText>Heartbeat</w:delText>
        </w:r>
        <w:r w:rsidDel="00650210">
          <w:rPr>
            <w:rFonts w:ascii="Courier New" w:hAnsi="Courier New" w:cs="Courier New"/>
            <w:noProof/>
          </w:rPr>
          <w:delText>Control</w:delText>
        </w:r>
        <w:r w:rsidDel="00650210">
          <w:rPr>
            <w:noProof/>
          </w:rPr>
          <w:delText xml:space="preserve"> instances may be created and deleted by the system or be pre-installed.</w:delText>
        </w:r>
      </w:del>
    </w:p>
    <w:p w14:paraId="0D5832D0" w14:textId="77777777" w:rsidR="00650210" w:rsidRPr="002930F1" w:rsidRDefault="00650210" w:rsidP="00650210">
      <w:pPr>
        <w:rPr>
          <w:lang w:val="en-US" w:eastAsia="de-DE"/>
        </w:rPr>
      </w:pPr>
      <w:r w:rsidRPr="002005EB">
        <w:rPr>
          <w:lang w:val="en-US"/>
        </w:rPr>
        <w:lastRenderedPageBreak/>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27944D0A" w14:textId="77777777" w:rsidR="00DF1D1B" w:rsidRDefault="00DF1D1B" w:rsidP="00DF1D1B">
      <w:pPr>
        <w:rPr>
          <w:noProof/>
        </w:rPr>
      </w:pPr>
    </w:p>
    <w:p w14:paraId="7F5C3E9D" w14:textId="77777777" w:rsidR="00DF1D1B" w:rsidRDefault="00DF1D1B" w:rsidP="00DF1D1B">
      <w:pPr>
        <w:pStyle w:val="Heading4"/>
      </w:pPr>
      <w:r>
        <w:t>4.3.21.2</w:t>
      </w:r>
      <w:r>
        <w:tab/>
        <w:t xml:space="preserve">Attributes </w:t>
      </w:r>
    </w:p>
    <w:p w14:paraId="10DAFFE7" w14:textId="77777777" w:rsidR="00DF1D1B" w:rsidRDefault="00DF1D1B" w:rsidP="00DF1D1B">
      <w:r>
        <w:t xml:space="preserve">The </w:t>
      </w:r>
      <w:r>
        <w:rPr>
          <w:rFonts w:ascii="Courier New" w:hAnsi="Courier New" w:cs="Courier New"/>
          <w:noProof/>
        </w:rPr>
        <w:t>HeartbeatControl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DF1D1B" w14:paraId="02AF7A21" w14:textId="77777777" w:rsidTr="004B62D1">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3C9805ED" w14:textId="77777777" w:rsidR="00DF1D1B" w:rsidRDefault="00DF1D1B" w:rsidP="004B62D1">
            <w:pPr>
              <w:pStyle w:val="TAH"/>
              <w:rPr>
                <w:rFonts w:cs="Arial"/>
              </w:rPr>
            </w:pPr>
            <w:r>
              <w:rPr>
                <w:rFonts w:cs="Arial"/>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F283A1A" w14:textId="77777777" w:rsidR="00DF1D1B" w:rsidRDefault="00DF1D1B" w:rsidP="004B62D1">
            <w:pPr>
              <w:pStyle w:val="TAH"/>
            </w:pPr>
            <w:r>
              <w:t>S</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549CB97" w14:textId="77777777" w:rsidR="00DF1D1B" w:rsidRDefault="00DF1D1B" w:rsidP="004B62D1">
            <w:pPr>
              <w:pStyle w:val="TAH"/>
            </w:pPr>
            <w:proofErr w:type="spellStart"/>
            <w:r>
              <w:t>isReadable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B143905" w14:textId="77777777" w:rsidR="00DF1D1B" w:rsidRDefault="00DF1D1B" w:rsidP="004B62D1">
            <w:pPr>
              <w:pStyle w:val="TAH"/>
            </w:pPr>
            <w:proofErr w:type="spellStart"/>
            <w:r>
              <w:t>isWritable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01DC5481" w14:textId="77777777" w:rsidR="00DF1D1B" w:rsidRDefault="00DF1D1B" w:rsidP="004B62D1">
            <w:pPr>
              <w:pStyle w:val="TAH"/>
            </w:pPr>
            <w:proofErr w:type="spellStart"/>
            <w: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CA28AB0" w14:textId="77777777" w:rsidR="00DF1D1B" w:rsidRDefault="00DF1D1B" w:rsidP="004B62D1">
            <w:pPr>
              <w:pStyle w:val="TAH"/>
            </w:pPr>
            <w:proofErr w:type="spellStart"/>
            <w:r>
              <w:t>isNotifyable</w:t>
            </w:r>
            <w:proofErr w:type="spellEnd"/>
          </w:p>
        </w:tc>
      </w:tr>
      <w:tr w:rsidR="00DF1D1B" w14:paraId="39CB2571" w14:textId="77777777" w:rsidTr="004B62D1">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0ECF5AB" w14:textId="77777777" w:rsidR="00DF1D1B" w:rsidRDefault="00DF1D1B" w:rsidP="004B62D1">
            <w:pPr>
              <w:pStyle w:val="TAL"/>
              <w:rPr>
                <w:rFonts w:cs="Arial"/>
              </w:rPr>
            </w:pPr>
            <w:proofErr w:type="spellStart"/>
            <w:r>
              <w:rPr>
                <w:rFonts w:cs="Arial"/>
              </w:rPr>
              <w:t>heartbeatNtfPeriod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D996502" w14:textId="77777777" w:rsidR="00DF1D1B" w:rsidRDefault="00DF1D1B" w:rsidP="004B62D1">
            <w:pPr>
              <w:pStyle w:val="TAL"/>
              <w:jc w:val="center"/>
            </w:pPr>
            <w:r>
              <w:t>M</w:t>
            </w:r>
          </w:p>
        </w:tc>
        <w:tc>
          <w:tcPr>
            <w:tcW w:w="598" w:type="pct"/>
            <w:tcBorders>
              <w:top w:val="single" w:sz="4" w:space="0" w:color="auto"/>
              <w:left w:val="single" w:sz="4" w:space="0" w:color="auto"/>
              <w:bottom w:val="single" w:sz="4" w:space="0" w:color="auto"/>
              <w:right w:val="single" w:sz="4" w:space="0" w:color="auto"/>
            </w:tcBorders>
            <w:noWrap/>
            <w:hideMark/>
          </w:tcPr>
          <w:p w14:paraId="40C4DDEF"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5B82FC5B"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4B18036D" w14:textId="77777777" w:rsidR="00DF1D1B" w:rsidRDefault="00DF1D1B" w:rsidP="004B62D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14:paraId="73485AAA" w14:textId="77777777" w:rsidR="00DF1D1B" w:rsidRDefault="00DF1D1B" w:rsidP="004B62D1">
            <w:pPr>
              <w:pStyle w:val="TAL"/>
              <w:jc w:val="center"/>
            </w:pPr>
            <w:r>
              <w:t>T</w:t>
            </w:r>
          </w:p>
        </w:tc>
      </w:tr>
      <w:tr w:rsidR="00DF1D1B" w14:paraId="28D7EE47" w14:textId="77777777" w:rsidTr="004B62D1">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168394A" w14:textId="77777777" w:rsidR="00DF1D1B" w:rsidRDefault="00DF1D1B" w:rsidP="004B62D1">
            <w:pPr>
              <w:keepNext/>
              <w:keepLines/>
              <w:spacing w:after="0"/>
              <w:rPr>
                <w:rFonts w:ascii="Arial" w:eastAsia="SimSun" w:hAnsi="Arial" w:cs="Arial"/>
                <w:sz w:val="18"/>
                <w:lang w:eastAsia="zh-CN"/>
              </w:rPr>
            </w:pPr>
            <w:proofErr w:type="spellStart"/>
            <w:r>
              <w:rPr>
                <w:rFonts w:ascii="Arial" w:eastAsia="SimSun" w:hAnsi="Arial" w:cs="Arial"/>
                <w:sz w:val="18"/>
                <w:lang w:eastAsia="zh-CN"/>
              </w:rPr>
              <w:t>triggerHeartbeatNtf</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66AB289" w14:textId="77777777" w:rsidR="00DF1D1B" w:rsidRDefault="00DF1D1B" w:rsidP="004B62D1">
            <w:pPr>
              <w:pStyle w:val="TAL"/>
              <w:jc w:val="center"/>
            </w:pPr>
            <w:r>
              <w:t>M</w:t>
            </w:r>
          </w:p>
        </w:tc>
        <w:tc>
          <w:tcPr>
            <w:tcW w:w="598" w:type="pct"/>
            <w:tcBorders>
              <w:top w:val="single" w:sz="4" w:space="0" w:color="auto"/>
              <w:left w:val="single" w:sz="4" w:space="0" w:color="auto"/>
              <w:bottom w:val="single" w:sz="4" w:space="0" w:color="auto"/>
              <w:right w:val="single" w:sz="4" w:space="0" w:color="auto"/>
            </w:tcBorders>
            <w:noWrap/>
            <w:hideMark/>
          </w:tcPr>
          <w:p w14:paraId="565005C3" w14:textId="77777777" w:rsidR="00DF1D1B" w:rsidRDefault="00DF1D1B" w:rsidP="004B62D1">
            <w:pPr>
              <w:pStyle w:val="TAL"/>
              <w:jc w:val="center"/>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6F9FB6E"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4F2F92E3" w14:textId="77777777" w:rsidR="00DF1D1B" w:rsidRDefault="00DF1D1B" w:rsidP="004B62D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14:paraId="6F22E5D4" w14:textId="77777777" w:rsidR="00DF1D1B" w:rsidRDefault="00DF1D1B" w:rsidP="004B62D1">
            <w:pPr>
              <w:pStyle w:val="TAL"/>
              <w:jc w:val="center"/>
            </w:pPr>
            <w:r>
              <w:t>F</w:t>
            </w:r>
          </w:p>
        </w:tc>
      </w:tr>
    </w:tbl>
    <w:p w14:paraId="7EDCE1CC" w14:textId="77777777" w:rsidR="00DF1D1B" w:rsidRDefault="00DF1D1B" w:rsidP="00DF1D1B">
      <w:pPr>
        <w:rPr>
          <w:noProof/>
        </w:rPr>
      </w:pPr>
    </w:p>
    <w:p w14:paraId="7ACF3E4D" w14:textId="77777777" w:rsidR="00DF1D1B" w:rsidRDefault="00DF1D1B" w:rsidP="00DF1D1B">
      <w:pPr>
        <w:pStyle w:val="Heading4"/>
      </w:pPr>
      <w:r>
        <w:t>4.3.21.3</w:t>
      </w:r>
      <w:r>
        <w:tab/>
        <w:t>Attribute constraints</w:t>
      </w:r>
    </w:p>
    <w:p w14:paraId="7B95FF17" w14:textId="77777777" w:rsidR="00DF1D1B" w:rsidRDefault="00DF1D1B" w:rsidP="00DF1D1B">
      <w:pPr>
        <w:rPr>
          <w:lang w:eastAsia="de-DE"/>
        </w:rPr>
      </w:pPr>
      <w:r>
        <w:rPr>
          <w:lang w:eastAsia="de-DE"/>
        </w:rPr>
        <w:t>None.</w:t>
      </w:r>
    </w:p>
    <w:p w14:paraId="4467FD95" w14:textId="77777777" w:rsidR="00DF1D1B" w:rsidRDefault="00DF1D1B" w:rsidP="00DF1D1B">
      <w:pPr>
        <w:pStyle w:val="Heading4"/>
        <w:rPr>
          <w:lang w:val="en-US"/>
        </w:rPr>
      </w:pPr>
      <w:r>
        <w:rPr>
          <w:lang w:val="en-US"/>
        </w:rPr>
        <w:t>4.3.21.</w:t>
      </w:r>
      <w:r>
        <w:rPr>
          <w:lang w:val="en-US" w:eastAsia="zh-CN"/>
        </w:rPr>
        <w:t>4</w:t>
      </w:r>
      <w:r>
        <w:rPr>
          <w:lang w:val="en-US"/>
        </w:rPr>
        <w:tab/>
        <w:t>Notifications</w:t>
      </w:r>
    </w:p>
    <w:p w14:paraId="64780A14" w14:textId="77777777" w:rsidR="00DF1D1B" w:rsidRDefault="00DF1D1B" w:rsidP="00DF1D1B">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22"/>
        <w:gridCol w:w="385"/>
        <w:gridCol w:w="4622"/>
      </w:tblGrid>
      <w:tr w:rsidR="00DF1D1B" w14:paraId="1E8F0393" w14:textId="77777777" w:rsidTr="004B62D1">
        <w:trPr>
          <w:tblHeade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C279002" w14:textId="77777777" w:rsidR="00DF1D1B" w:rsidRDefault="00DF1D1B" w:rsidP="004B62D1">
            <w:pPr>
              <w:pStyle w:val="TAH"/>
              <w:rPr>
                <w:rFonts w:cs="Arial"/>
              </w:rPr>
            </w:pPr>
            <w:r>
              <w:rPr>
                <w:rFonts w:cs="Arial"/>
              </w:rPr>
              <w:t>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4CC8866" w14:textId="77777777" w:rsidR="00DF1D1B" w:rsidRDefault="00DF1D1B" w:rsidP="004B62D1">
            <w:pPr>
              <w:pStyle w:val="TAH"/>
            </w:pPr>
            <w:r>
              <w:t>S</w:t>
            </w:r>
          </w:p>
        </w:tc>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75998BA4" w14:textId="77777777" w:rsidR="00DF1D1B" w:rsidRDefault="00DF1D1B" w:rsidP="004B62D1">
            <w:pPr>
              <w:pStyle w:val="TAH"/>
            </w:pPr>
            <w:r>
              <w:t>Notes</w:t>
            </w:r>
          </w:p>
        </w:tc>
      </w:tr>
      <w:tr w:rsidR="00DF1D1B" w14:paraId="5F2C13E3" w14:textId="77777777" w:rsidTr="004B62D1">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6F88CE94" w14:textId="77777777" w:rsidR="00DF1D1B" w:rsidRDefault="00DF1D1B" w:rsidP="004B62D1">
            <w:pPr>
              <w:pStyle w:val="TAL"/>
              <w:rPr>
                <w:rFonts w:cs="Arial"/>
              </w:rPr>
            </w:pPr>
            <w:proofErr w:type="spellStart"/>
            <w:r>
              <w:rPr>
                <w:rFonts w:cs="Arial"/>
              </w:rPr>
              <w:t>notifyHeartbeat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E69FC19" w14:textId="77777777" w:rsidR="00DF1D1B" w:rsidRDefault="00DF1D1B" w:rsidP="004B62D1">
            <w:pPr>
              <w:pStyle w:val="TAL"/>
              <w:jc w:val="center"/>
            </w:pPr>
            <w:r>
              <w:t>M</w:t>
            </w:r>
          </w:p>
        </w:tc>
        <w:tc>
          <w:tcPr>
            <w:tcW w:w="2400" w:type="pct"/>
            <w:tcBorders>
              <w:top w:val="single" w:sz="4" w:space="0" w:color="auto"/>
              <w:left w:val="single" w:sz="4" w:space="0" w:color="auto"/>
              <w:bottom w:val="single" w:sz="4" w:space="0" w:color="auto"/>
              <w:right w:val="single" w:sz="4" w:space="0" w:color="auto"/>
            </w:tcBorders>
            <w:noWrap/>
            <w:hideMark/>
          </w:tcPr>
          <w:p w14:paraId="72F9407E" w14:textId="77777777" w:rsidR="00DF1D1B" w:rsidRDefault="00DF1D1B" w:rsidP="004B62D1">
            <w:pPr>
              <w:pStyle w:val="TAL"/>
              <w:jc w:val="center"/>
            </w:pPr>
            <w:r>
              <w:t>--</w:t>
            </w:r>
          </w:p>
        </w:tc>
      </w:tr>
    </w:tbl>
    <w:p w14:paraId="3903DDE2" w14:textId="77777777" w:rsidR="00DF1D1B" w:rsidRDefault="00DF1D1B" w:rsidP="00DF1D1B"/>
    <w:p w14:paraId="6463E896" w14:textId="77777777" w:rsidR="00DF1D1B" w:rsidRDefault="00DF1D1B" w:rsidP="00DF1D1B"/>
    <w:p w14:paraId="0117A604" w14:textId="77777777" w:rsidR="00AC174B" w:rsidRDefault="00AC174B" w:rsidP="00AC174B">
      <w:pPr>
        <w:pStyle w:val="Heading3"/>
      </w:pPr>
      <w:r>
        <w:t>4.3.22</w:t>
      </w:r>
      <w:r>
        <w:tab/>
      </w:r>
      <w:proofErr w:type="spellStart"/>
      <w:r>
        <w:t>NtfSubscriptionControl</w:t>
      </w:r>
      <w:bookmarkEnd w:id="32"/>
      <w:bookmarkEnd w:id="33"/>
      <w:bookmarkEnd w:id="34"/>
      <w:bookmarkEnd w:id="35"/>
      <w:bookmarkEnd w:id="36"/>
      <w:bookmarkEnd w:id="37"/>
      <w:proofErr w:type="spellEnd"/>
    </w:p>
    <w:p w14:paraId="03488534" w14:textId="77777777" w:rsidR="00AC174B" w:rsidRDefault="00AC174B" w:rsidP="00AC174B">
      <w:pPr>
        <w:pStyle w:val="Heading4"/>
      </w:pPr>
      <w:bookmarkStart w:id="40" w:name="_Toc27479738"/>
      <w:bookmarkStart w:id="41" w:name="_Toc36025250"/>
      <w:bookmarkStart w:id="42" w:name="_Toc44516338"/>
      <w:bookmarkStart w:id="43" w:name="_Toc45272657"/>
      <w:bookmarkStart w:id="44" w:name="_Toc51754652"/>
      <w:bookmarkStart w:id="45" w:name="_Toc153041785"/>
      <w:r>
        <w:t>4.3.22.1</w:t>
      </w:r>
      <w:r>
        <w:tab/>
        <w:t>Definition</w:t>
      </w:r>
      <w:bookmarkEnd w:id="40"/>
      <w:bookmarkEnd w:id="41"/>
      <w:bookmarkEnd w:id="42"/>
      <w:bookmarkEnd w:id="43"/>
      <w:bookmarkEnd w:id="44"/>
      <w:bookmarkEnd w:id="45"/>
    </w:p>
    <w:p w14:paraId="69A26F13" w14:textId="2777B7ED" w:rsidR="00286FD9" w:rsidRDefault="00AC174B" w:rsidP="00AC174B">
      <w:pPr>
        <w:rPr>
          <w:noProof/>
        </w:rPr>
      </w:pPr>
      <w:r>
        <w:rPr>
          <w:rFonts w:ascii="Courier New" w:hAnsi="Courier New" w:cs="Courier New"/>
          <w:noProof/>
        </w:rPr>
        <w:t>NtfSubscriptionControl</w:t>
      </w:r>
      <w:r>
        <w:rPr>
          <w:noProof/>
        </w:rPr>
        <w:t xml:space="preserve"> represents a notification subscription of a notification recipient. It can be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p>
    <w:p w14:paraId="5605FEF2" w14:textId="77777777" w:rsidR="00AC174B" w:rsidRDefault="00AC174B" w:rsidP="00AC174B">
      <w:pPr>
        <w:rPr>
          <w:noProof/>
        </w:rPr>
      </w:pPr>
      <w:r>
        <w:rPr>
          <w:noProof/>
        </w:rPr>
        <w:t xml:space="preserve">The </w:t>
      </w:r>
      <w:r>
        <w:rPr>
          <w:rFonts w:ascii="Courier New" w:hAnsi="Courier New" w:cs="Courier New"/>
          <w:noProof/>
        </w:rPr>
        <w:t>scope</w:t>
      </w:r>
      <w:r>
        <w:rPr>
          <w:noProof/>
        </w:rPr>
        <w:t xml:space="preserve"> attribute is used to select managed object instances included in the subscription. The base object instance of the scope (see clause 4.3.23) is the object instance name-containing the </w:t>
      </w:r>
      <w:r>
        <w:rPr>
          <w:rFonts w:ascii="Courier New" w:hAnsi="Courier New" w:cs="Courier New"/>
          <w:noProof/>
        </w:rPr>
        <w:t>NtfSubscriptionControl</w:t>
      </w:r>
      <w:r>
        <w:rPr>
          <w:noProof/>
        </w:rPr>
        <w:t xml:space="preserve"> instance. When the </w:t>
      </w:r>
      <w:r>
        <w:rPr>
          <w:rFonts w:ascii="Courier New" w:hAnsi="Courier New" w:cs="Courier New"/>
          <w:noProof/>
        </w:rPr>
        <w:t>scope</w:t>
      </w:r>
      <w:r>
        <w:rPr>
          <w:noProof/>
        </w:rPr>
        <w:t xml:space="preserve"> attribute is absent, all objects below and including the base object are scoped. The notifications related to the selected managed object instances are candidates to be sent to the address specified by the </w:t>
      </w:r>
      <w:r>
        <w:rPr>
          <w:rFonts w:ascii="Courier New" w:hAnsi="Courier New" w:cs="Courier New"/>
          <w:noProof/>
        </w:rPr>
        <w:t>notificationRecipientAddress</w:t>
      </w:r>
      <w:r>
        <w:rPr>
          <w:noProof/>
        </w:rPr>
        <w:t xml:space="preserve"> attribute.</w:t>
      </w:r>
    </w:p>
    <w:p w14:paraId="3F127C98" w14:textId="77777777" w:rsidR="00AC174B" w:rsidRDefault="00AC174B" w:rsidP="00AC174B">
      <w:pPr>
        <w:rPr>
          <w:noProof/>
        </w:rPr>
      </w:pPr>
      <w:r>
        <w:rPr>
          <w:noProof/>
        </w:rPr>
        <w:t xml:space="preserve">The </w:t>
      </w:r>
      <w:r>
        <w:rPr>
          <w:rFonts w:ascii="Courier New" w:hAnsi="Courier New" w:cs="Courier New"/>
          <w:noProof/>
        </w:rPr>
        <w:t>notificationType</w:t>
      </w:r>
      <w:r>
        <w:rPr>
          <w:noProof/>
        </w:rPr>
        <w:t xml:space="preserve"> attribute and </w:t>
      </w:r>
      <w:r>
        <w:rPr>
          <w:rFonts w:ascii="Courier New" w:hAnsi="Courier New" w:cs="Courier New"/>
          <w:noProof/>
        </w:rPr>
        <w:t>notificationFilter</w:t>
      </w:r>
      <w:r>
        <w:rPr>
          <w:noProof/>
        </w:rPr>
        <w:t xml:space="preserve"> attribute allow MnS consumers to control which candidate notifications are sent to the </w:t>
      </w:r>
      <w:r>
        <w:rPr>
          <w:rFonts w:ascii="Courier New" w:hAnsi="Courier New" w:cs="Courier New"/>
          <w:noProof/>
        </w:rPr>
        <w:t>notificationRecipientAddress</w:t>
      </w:r>
      <w:r>
        <w:rPr>
          <w:noProof/>
        </w:rPr>
        <w:t>.</w:t>
      </w:r>
    </w:p>
    <w:p w14:paraId="434299F4" w14:textId="77777777" w:rsidR="00AC174B" w:rsidRDefault="00AC174B" w:rsidP="00AC174B">
      <w:pPr>
        <w:rPr>
          <w:noProof/>
        </w:rPr>
      </w:pPr>
      <w:r>
        <w:rPr>
          <w:noProof/>
        </w:rPr>
        <w:t xml:space="preserve">If the </w:t>
      </w:r>
      <w:r>
        <w:rPr>
          <w:rFonts w:ascii="Courier New" w:hAnsi="Courier New" w:cs="Courier New"/>
          <w:noProof/>
        </w:rPr>
        <w:t>notificationType</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absent, notifications of all types are candidates to be sent to </w:t>
      </w:r>
      <w:r>
        <w:rPr>
          <w:rFonts w:ascii="Courier New" w:hAnsi="Courier New" w:cs="Courier New"/>
          <w:noProof/>
        </w:rPr>
        <w:t>notificationRecipientAddress</w:t>
      </w:r>
      <w:r>
        <w:rPr>
          <w:noProof/>
        </w:rPr>
        <w:t>.</w:t>
      </w:r>
    </w:p>
    <w:p w14:paraId="6D18EB19" w14:textId="77777777" w:rsidR="00AC174B" w:rsidRDefault="00AC174B" w:rsidP="00AC174B">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The filter is applicable to all parameters of a notification. 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 all candidate notificatios are sent to the </w:t>
      </w:r>
      <w:r>
        <w:rPr>
          <w:rFonts w:ascii="Courier New" w:hAnsi="Courier New" w:cs="Courier New"/>
          <w:noProof/>
        </w:rPr>
        <w:t>notificationRecipientAddress</w:t>
      </w:r>
      <w:r>
        <w:rPr>
          <w:noProof/>
        </w:rPr>
        <w:t>.</w:t>
      </w:r>
    </w:p>
    <w:p w14:paraId="70000688" w14:textId="77777777" w:rsidR="00AC174B" w:rsidRDefault="00AC174B" w:rsidP="00AC174B">
      <w:pPr>
        <w:rPr>
          <w:noProof/>
        </w:rPr>
      </w:pPr>
      <w:r>
        <w:rPr>
          <w:noProof/>
        </w:rPr>
        <w:t xml:space="preserve">To receive notifications, a MnS consumer has to create a </w:t>
      </w:r>
      <w:r>
        <w:rPr>
          <w:rFonts w:ascii="Courier New" w:hAnsi="Courier New" w:cs="Courier New"/>
          <w:noProof/>
        </w:rPr>
        <w:t>NtfSubscriptionControl</w:t>
      </w:r>
      <w:r>
        <w:rPr>
          <w:noProof/>
        </w:rPr>
        <w:t xml:space="preserve"> instance on the MnS producer. A MnS consumer can create a subscription for another MnS consumer since it is not required the </w:t>
      </w:r>
      <w:r>
        <w:rPr>
          <w:rFonts w:ascii="Courier New" w:hAnsi="Courier New" w:cs="Courier New"/>
          <w:noProof/>
        </w:rPr>
        <w:t>notificationRecipientAddress</w:t>
      </w:r>
      <w:r>
        <w:rPr>
          <w:noProof/>
        </w:rPr>
        <w:t xml:space="preserve"> be his own address.</w:t>
      </w:r>
    </w:p>
    <w:p w14:paraId="4C077156" w14:textId="77777777" w:rsidR="00AC174B" w:rsidRDefault="00AC174B" w:rsidP="00AC174B">
      <w:pPr>
        <w:rPr>
          <w:noProof/>
        </w:rPr>
      </w:pPr>
      <w:r>
        <w:rPr>
          <w:noProof/>
        </w:rPr>
        <w:t xml:space="preserve">When a MnS consumer does not wish to receive notifications any more the MnS consumer shall delete the corresponding </w:t>
      </w:r>
      <w:r>
        <w:rPr>
          <w:rFonts w:ascii="Courier New" w:hAnsi="Courier New" w:cs="Courier New"/>
          <w:noProof/>
        </w:rPr>
        <w:t>NtfSubscriptionControl</w:t>
      </w:r>
      <w:r>
        <w:rPr>
          <w:noProof/>
        </w:rPr>
        <w:t xml:space="preserve"> instance.</w:t>
      </w:r>
    </w:p>
    <w:p w14:paraId="5493D9AA" w14:textId="77777777" w:rsidR="00AC174B" w:rsidRDefault="00AC174B" w:rsidP="00AC174B">
      <w:pPr>
        <w:rPr>
          <w:noProof/>
        </w:rPr>
      </w:pPr>
      <w:r>
        <w:rPr>
          <w:noProof/>
        </w:rPr>
        <w:t xml:space="preserve">When a subscription is created and the notification scope inludes the created subscription object and the subscribed notification types include notifications reporting object creation (notifyMOICreation or notifyMOIChanges), the first </w:t>
      </w:r>
      <w:r>
        <w:rPr>
          <w:noProof/>
        </w:rPr>
        <w:lastRenderedPageBreak/>
        <w:t>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7123E67" w14:textId="63A6ED0F" w:rsidR="00AC174B" w:rsidDel="008B5965" w:rsidRDefault="00AC174B" w:rsidP="00AC174B">
      <w:pPr>
        <w:rPr>
          <w:del w:id="46" w:author="Mark Scott" w:date="2024-08-09T06:22:00Z"/>
          <w:noProof/>
        </w:rPr>
      </w:pPr>
      <w:del w:id="47" w:author="Mark Scott" w:date="2024-08-09T06:22:00Z">
        <w:r w:rsidDel="008B5965">
          <w:rPr>
            <w:noProof/>
          </w:rPr>
          <w:delText xml:space="preserve">Creation and deletion of </w:delText>
        </w:r>
        <w:r w:rsidDel="008B5965">
          <w:rPr>
            <w:rFonts w:ascii="Courier New" w:hAnsi="Courier New" w:cs="Courier New"/>
            <w:noProof/>
          </w:rPr>
          <w:delText>NtfSubscriptionControl</w:delText>
        </w:r>
        <w:r w:rsidDel="008B5965">
          <w:rPr>
            <w:noProof/>
          </w:rPr>
          <w:delText xml:space="preserve"> instances by MnS consumers is optional; when not supported, the </w:delText>
        </w:r>
        <w:r w:rsidDel="008B5965">
          <w:rPr>
            <w:rFonts w:ascii="Courier New" w:hAnsi="Courier New" w:cs="Courier New"/>
            <w:noProof/>
          </w:rPr>
          <w:delText>NtfSubscriptionControl</w:delText>
        </w:r>
        <w:r w:rsidDel="008B5965">
          <w:rPr>
            <w:noProof/>
          </w:rPr>
          <w:delText xml:space="preserve"> instances may be created and deleted by the system or be pre-installed.</w:delText>
        </w:r>
      </w:del>
    </w:p>
    <w:p w14:paraId="21F0C19F" w14:textId="77777777" w:rsidR="00AC174B" w:rsidRDefault="00AC174B" w:rsidP="00AC174B">
      <w:pPr>
        <w:pStyle w:val="Heading4"/>
      </w:pPr>
      <w:bookmarkStart w:id="48" w:name="_Toc27479739"/>
      <w:bookmarkStart w:id="49" w:name="_Toc36025251"/>
      <w:bookmarkStart w:id="50" w:name="_Toc44516339"/>
      <w:bookmarkStart w:id="51" w:name="_Toc45272658"/>
      <w:bookmarkStart w:id="52" w:name="_Toc51754653"/>
      <w:bookmarkStart w:id="53" w:name="_Toc153041786"/>
      <w:r>
        <w:t>4.3.22.2</w:t>
      </w:r>
      <w:r>
        <w:tab/>
        <w:t>Attributes</w:t>
      </w:r>
      <w:bookmarkEnd w:id="48"/>
      <w:bookmarkEnd w:id="49"/>
      <w:bookmarkEnd w:id="50"/>
      <w:bookmarkEnd w:id="51"/>
      <w:bookmarkEnd w:id="52"/>
      <w:bookmarkEnd w:id="53"/>
    </w:p>
    <w:p w14:paraId="2C40C030" w14:textId="77777777" w:rsidR="00AC174B" w:rsidRDefault="00AC174B" w:rsidP="00AC174B">
      <w:r>
        <w:t xml:space="preserve">The </w:t>
      </w:r>
      <w:r>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AC174B" w14:paraId="2F436DBB" w14:textId="77777777" w:rsidTr="00AC174B">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4B19B998" w14:textId="77777777" w:rsidR="00AC174B" w:rsidRDefault="00AC174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34F1D2FD" w14:textId="77777777" w:rsidR="00AC174B" w:rsidRDefault="00AC174B">
            <w:pPr>
              <w:pStyle w:val="TAH"/>
            </w:pPr>
            <w:r>
              <w:t>S</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37F46D" w14:textId="77777777" w:rsidR="00AC174B" w:rsidRDefault="00AC174B">
            <w:pPr>
              <w:pStyle w:val="TAH"/>
            </w:pPr>
            <w:proofErr w:type="spellStart"/>
            <w:r>
              <w:t>isReadable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9A8BC22" w14:textId="77777777" w:rsidR="00AC174B" w:rsidRDefault="00AC174B">
            <w:pPr>
              <w:pStyle w:val="TAH"/>
            </w:pPr>
            <w:proofErr w:type="spellStart"/>
            <w:r>
              <w:t>isWritable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69464994" w14:textId="77777777" w:rsidR="00AC174B" w:rsidRDefault="00AC174B">
            <w:pPr>
              <w:pStyle w:val="TAH"/>
            </w:pPr>
            <w:proofErr w:type="spellStart"/>
            <w:r>
              <w:t>isInvariant</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hideMark/>
          </w:tcPr>
          <w:p w14:paraId="48819BD1" w14:textId="77777777" w:rsidR="00AC174B" w:rsidRDefault="00AC174B">
            <w:pPr>
              <w:pStyle w:val="TAH"/>
            </w:pPr>
            <w:proofErr w:type="spellStart"/>
            <w:r>
              <w:t>isNotifyable</w:t>
            </w:r>
            <w:proofErr w:type="spellEnd"/>
          </w:p>
        </w:tc>
      </w:tr>
      <w:tr w:rsidR="00AC174B" w14:paraId="4EB432DD"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8D55961" w14:textId="77777777" w:rsidR="00AC174B" w:rsidRDefault="00AC174B">
            <w:pPr>
              <w:pStyle w:val="TAL"/>
              <w:rPr>
                <w:rFonts w:cs="Arial"/>
                <w:szCs w:val="18"/>
              </w:rPr>
            </w:pPr>
            <w:proofErr w:type="spellStart"/>
            <w:r>
              <w:rPr>
                <w:rFonts w:cs="Arial"/>
                <w:szCs w:val="18"/>
                <w:lang w:eastAsia="zh-CN"/>
              </w:rPr>
              <w:t>notificationRecipientAddress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2ABCA" w14:textId="77777777" w:rsidR="00AC174B" w:rsidRDefault="00AC174B">
            <w:pPr>
              <w:pStyle w:val="TAL"/>
              <w:jc w:val="center"/>
              <w:rPr>
                <w:rFonts w:cs="Arial"/>
                <w:szCs w:val="18"/>
              </w:rPr>
            </w:pPr>
            <w:r>
              <w:rPr>
                <w:rFonts w:cs="Arial"/>
                <w:szCs w:val="18"/>
                <w:lang w:eastAsia="zh-CN"/>
              </w:rPr>
              <w:t>M</w:t>
            </w:r>
          </w:p>
        </w:tc>
        <w:tc>
          <w:tcPr>
            <w:tcW w:w="598" w:type="pct"/>
            <w:tcBorders>
              <w:top w:val="single" w:sz="4" w:space="0" w:color="auto"/>
              <w:left w:val="single" w:sz="4" w:space="0" w:color="auto"/>
              <w:bottom w:val="single" w:sz="4" w:space="0" w:color="auto"/>
              <w:right w:val="single" w:sz="4" w:space="0" w:color="auto"/>
            </w:tcBorders>
            <w:noWrap/>
            <w:hideMark/>
          </w:tcPr>
          <w:p w14:paraId="1C153E26" w14:textId="77777777" w:rsidR="00AC174B" w:rsidRDefault="00AC174B">
            <w:pPr>
              <w:pStyle w:val="TAL"/>
              <w:jc w:val="center"/>
              <w:rPr>
                <w:rFonts w:cs="Arial"/>
                <w:szCs w:val="18"/>
              </w:rPr>
            </w:pPr>
            <w:r>
              <w:rPr>
                <w:rFonts w:cs="Arial"/>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75FE0281" w14:textId="77777777" w:rsidR="00AC174B" w:rsidRDefault="00AC174B">
            <w:pPr>
              <w:pStyle w:val="TAL"/>
              <w:jc w:val="center"/>
              <w:rPr>
                <w:rFonts w:cs="Arial"/>
                <w:szCs w:val="18"/>
              </w:rPr>
            </w:pPr>
            <w:r>
              <w:rPr>
                <w:rFonts w:cs="Arial"/>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2CB312BD" w14:textId="77777777" w:rsidR="00AC174B" w:rsidRDefault="00AC174B">
            <w:pPr>
              <w:pStyle w:val="TAL"/>
              <w:jc w:val="center"/>
              <w:rPr>
                <w:rFonts w:cs="Arial"/>
                <w:szCs w:val="18"/>
              </w:rPr>
            </w:pPr>
            <w:r>
              <w:rPr>
                <w:rFonts w:cs="Arial"/>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6CE2AA82" w14:textId="77777777" w:rsidR="00AC174B" w:rsidRDefault="00AC174B">
            <w:pPr>
              <w:pStyle w:val="TAL"/>
              <w:jc w:val="center"/>
              <w:rPr>
                <w:rFonts w:cs="Arial"/>
                <w:szCs w:val="18"/>
              </w:rPr>
            </w:pPr>
            <w:r>
              <w:rPr>
                <w:rFonts w:cs="Arial"/>
                <w:szCs w:val="18"/>
                <w:lang w:eastAsia="zh-CN"/>
              </w:rPr>
              <w:t>T</w:t>
            </w:r>
          </w:p>
        </w:tc>
      </w:tr>
      <w:tr w:rsidR="00AC174B" w14:paraId="71C92A43"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72102904" w14:textId="77777777" w:rsidR="00AC174B" w:rsidRDefault="00AC174B">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notificationTypes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1026B65"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tcBorders>
              <w:top w:val="single" w:sz="4" w:space="0" w:color="auto"/>
              <w:left w:val="single" w:sz="4" w:space="0" w:color="auto"/>
              <w:bottom w:val="single" w:sz="4" w:space="0" w:color="auto"/>
              <w:right w:val="single" w:sz="4" w:space="0" w:color="auto"/>
            </w:tcBorders>
            <w:noWrap/>
            <w:hideMark/>
          </w:tcPr>
          <w:p w14:paraId="04DF0618"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7AF978B1"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4F98246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1ABA2279"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C174B" w14:paraId="50C0F9B9"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D672FEB" w14:textId="77777777" w:rsidR="00AC174B" w:rsidRDefault="00AC174B">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tcBorders>
              <w:top w:val="single" w:sz="4" w:space="0" w:color="auto"/>
              <w:left w:val="single" w:sz="4" w:space="0" w:color="auto"/>
              <w:bottom w:val="single" w:sz="4" w:space="0" w:color="auto"/>
              <w:right w:val="single" w:sz="4" w:space="0" w:color="auto"/>
            </w:tcBorders>
            <w:noWrap/>
            <w:hideMark/>
          </w:tcPr>
          <w:p w14:paraId="0AA633A6"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tcBorders>
              <w:top w:val="single" w:sz="4" w:space="0" w:color="auto"/>
              <w:left w:val="single" w:sz="4" w:space="0" w:color="auto"/>
              <w:bottom w:val="single" w:sz="4" w:space="0" w:color="auto"/>
              <w:right w:val="single" w:sz="4" w:space="0" w:color="auto"/>
            </w:tcBorders>
            <w:noWrap/>
            <w:hideMark/>
          </w:tcPr>
          <w:p w14:paraId="251822A6"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29F60EC0"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5FA0AA6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31B6E6C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C174B" w14:paraId="0A37A493"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16391157" w14:textId="77777777" w:rsidR="00AC174B" w:rsidRDefault="00AC174B">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65AF5FF" w14:textId="77777777" w:rsidR="00AC174B" w:rsidRDefault="00AC174B">
            <w:pPr>
              <w:keepNext/>
              <w:keepLines/>
              <w:spacing w:after="0"/>
              <w:jc w:val="center"/>
              <w:rPr>
                <w:rFonts w:ascii="Arial" w:hAnsi="Arial" w:cs="Arial"/>
                <w:sz w:val="18"/>
                <w:szCs w:val="18"/>
              </w:rPr>
            </w:pPr>
            <w:r>
              <w:rPr>
                <w:rFonts w:ascii="Arial" w:hAnsi="Arial" w:cs="Arial"/>
                <w:sz w:val="18"/>
                <w:szCs w:val="18"/>
              </w:rPr>
              <w:t>O</w:t>
            </w:r>
          </w:p>
        </w:tc>
        <w:tc>
          <w:tcPr>
            <w:tcW w:w="598" w:type="pct"/>
            <w:tcBorders>
              <w:top w:val="single" w:sz="4" w:space="0" w:color="auto"/>
              <w:left w:val="single" w:sz="4" w:space="0" w:color="auto"/>
              <w:bottom w:val="single" w:sz="4" w:space="0" w:color="auto"/>
              <w:right w:val="single" w:sz="4" w:space="0" w:color="auto"/>
            </w:tcBorders>
            <w:noWrap/>
            <w:hideMark/>
          </w:tcPr>
          <w:p w14:paraId="0A9C04BE"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c>
          <w:tcPr>
            <w:tcW w:w="598" w:type="pct"/>
            <w:tcBorders>
              <w:top w:val="single" w:sz="4" w:space="0" w:color="auto"/>
              <w:left w:val="single" w:sz="4" w:space="0" w:color="auto"/>
              <w:bottom w:val="single" w:sz="4" w:space="0" w:color="auto"/>
              <w:right w:val="single" w:sz="4" w:space="0" w:color="auto"/>
            </w:tcBorders>
            <w:noWrap/>
            <w:hideMark/>
          </w:tcPr>
          <w:p w14:paraId="1E6E9CFB"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c>
          <w:tcPr>
            <w:tcW w:w="598" w:type="pct"/>
            <w:tcBorders>
              <w:top w:val="single" w:sz="4" w:space="0" w:color="auto"/>
              <w:left w:val="single" w:sz="4" w:space="0" w:color="auto"/>
              <w:bottom w:val="single" w:sz="4" w:space="0" w:color="auto"/>
              <w:right w:val="single" w:sz="4" w:space="0" w:color="auto"/>
            </w:tcBorders>
            <w:noWrap/>
            <w:hideMark/>
          </w:tcPr>
          <w:p w14:paraId="14890641" w14:textId="77777777" w:rsidR="00AC174B" w:rsidRDefault="00AC174B">
            <w:pPr>
              <w:keepNext/>
              <w:keepLines/>
              <w:spacing w:after="0"/>
              <w:jc w:val="center"/>
              <w:rPr>
                <w:rFonts w:ascii="Arial" w:hAnsi="Arial" w:cs="Arial"/>
                <w:sz w:val="18"/>
                <w:szCs w:val="18"/>
              </w:rPr>
            </w:pPr>
            <w:r>
              <w:rPr>
                <w:rFonts w:ascii="Arial" w:hAnsi="Arial" w:cs="Arial"/>
                <w:sz w:val="18"/>
                <w:szCs w:val="18"/>
              </w:rPr>
              <w:t>F</w:t>
            </w:r>
          </w:p>
        </w:tc>
        <w:tc>
          <w:tcPr>
            <w:tcW w:w="597" w:type="pct"/>
            <w:tcBorders>
              <w:top w:val="single" w:sz="4" w:space="0" w:color="auto"/>
              <w:left w:val="single" w:sz="4" w:space="0" w:color="auto"/>
              <w:bottom w:val="single" w:sz="4" w:space="0" w:color="auto"/>
              <w:right w:val="single" w:sz="4" w:space="0" w:color="auto"/>
            </w:tcBorders>
            <w:noWrap/>
            <w:hideMark/>
          </w:tcPr>
          <w:p w14:paraId="67C1A083"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r>
    </w:tbl>
    <w:p w14:paraId="13B14CDC" w14:textId="77777777" w:rsidR="00AC174B" w:rsidRDefault="00AC174B" w:rsidP="00AC174B"/>
    <w:p w14:paraId="13DE42E8" w14:textId="77777777" w:rsidR="00AC174B" w:rsidRDefault="00AC174B" w:rsidP="00AC174B">
      <w:pPr>
        <w:pStyle w:val="Heading4"/>
      </w:pPr>
      <w:bookmarkStart w:id="54" w:name="_Toc27479740"/>
      <w:bookmarkStart w:id="55" w:name="_Toc36025252"/>
      <w:bookmarkStart w:id="56" w:name="_Toc44516340"/>
      <w:bookmarkStart w:id="57" w:name="_Toc45272659"/>
      <w:bookmarkStart w:id="58" w:name="_Toc51754654"/>
      <w:bookmarkStart w:id="59" w:name="_Toc153041787"/>
      <w:r>
        <w:t>4.3.22.3</w:t>
      </w:r>
      <w:r>
        <w:tab/>
        <w:t>Attribute constraints</w:t>
      </w:r>
      <w:bookmarkEnd w:id="54"/>
      <w:bookmarkEnd w:id="55"/>
      <w:bookmarkEnd w:id="56"/>
      <w:bookmarkEnd w:id="57"/>
      <w:bookmarkEnd w:id="58"/>
      <w:bookmarkEnd w:id="59"/>
    </w:p>
    <w:p w14:paraId="50B96D7C" w14:textId="77777777" w:rsidR="00AC174B" w:rsidRDefault="00AC174B" w:rsidP="00AC174B">
      <w:r>
        <w:t>None.</w:t>
      </w:r>
    </w:p>
    <w:p w14:paraId="74AA1884" w14:textId="77777777" w:rsidR="00AC174B" w:rsidRDefault="00AC174B" w:rsidP="00AC174B">
      <w:pPr>
        <w:pStyle w:val="Heading4"/>
        <w:rPr>
          <w:lang w:val="en-US"/>
        </w:rPr>
      </w:pPr>
      <w:bookmarkStart w:id="60" w:name="_Toc27479741"/>
      <w:bookmarkStart w:id="61" w:name="_Toc36025253"/>
      <w:bookmarkStart w:id="62" w:name="_Toc44516341"/>
      <w:bookmarkStart w:id="63" w:name="_Toc45272660"/>
      <w:bookmarkStart w:id="64" w:name="_Toc51754655"/>
      <w:bookmarkStart w:id="65" w:name="_Toc153041788"/>
      <w:r>
        <w:rPr>
          <w:lang w:val="en-US"/>
        </w:rPr>
        <w:t>4.3.22.</w:t>
      </w:r>
      <w:r>
        <w:rPr>
          <w:lang w:val="en-US" w:eastAsia="zh-CN"/>
        </w:rPr>
        <w:t>4</w:t>
      </w:r>
      <w:r>
        <w:rPr>
          <w:lang w:val="en-US"/>
        </w:rPr>
        <w:tab/>
        <w:t>Notifications</w:t>
      </w:r>
      <w:bookmarkEnd w:id="60"/>
      <w:bookmarkEnd w:id="61"/>
      <w:bookmarkEnd w:id="62"/>
      <w:bookmarkEnd w:id="63"/>
      <w:bookmarkEnd w:id="64"/>
      <w:bookmarkEnd w:id="65"/>
    </w:p>
    <w:p w14:paraId="3C7B846D" w14:textId="77777777" w:rsidR="00AC174B" w:rsidRDefault="00AC174B" w:rsidP="00AC174B">
      <w:r>
        <w:t>The common notifications defined in clause 4.5 are valid for this IOC, without exceptions or additions.</w:t>
      </w:r>
    </w:p>
    <w:p w14:paraId="3760E8ED" w14:textId="77777777" w:rsidR="00AC174B" w:rsidRDefault="00AC174B" w:rsidP="009D3EDF"/>
    <w:p w14:paraId="7EDB4C61" w14:textId="77777777" w:rsidR="00AC174B" w:rsidRDefault="00AC174B" w:rsidP="00AC174B">
      <w:pPr>
        <w:rPr>
          <w:noProof/>
        </w:rPr>
      </w:pPr>
    </w:p>
    <w:p w14:paraId="3E0E2C90" w14:textId="77777777" w:rsidR="00AC174B" w:rsidRDefault="00AC174B" w:rsidP="00AC17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74B" w:rsidRPr="00477531" w14:paraId="1315936B" w14:textId="77777777" w:rsidTr="00234610">
        <w:tc>
          <w:tcPr>
            <w:tcW w:w="9521" w:type="dxa"/>
            <w:shd w:val="clear" w:color="auto" w:fill="FFFFCC"/>
            <w:vAlign w:val="center"/>
          </w:tcPr>
          <w:p w14:paraId="40D05339" w14:textId="158E3937" w:rsidR="00AC174B" w:rsidRPr="00477531" w:rsidRDefault="00AC174B" w:rsidP="0023461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00C9C78" w14:textId="77777777" w:rsidR="00AC174B" w:rsidRDefault="00AC174B" w:rsidP="009D3EDF"/>
    <w:p w14:paraId="27D99A8D" w14:textId="77777777" w:rsidR="00AB55FC" w:rsidRPr="005668BA" w:rsidRDefault="00AB55FC" w:rsidP="00AB55FC">
      <w:pPr>
        <w:pStyle w:val="Heading3"/>
      </w:pPr>
      <w:bookmarkStart w:id="66" w:name="_Toc44516369"/>
      <w:bookmarkStart w:id="67" w:name="_Toc45272684"/>
      <w:bookmarkStart w:id="68" w:name="_Toc51754679"/>
      <w:bookmarkStart w:id="69" w:name="_Toc153041812"/>
      <w:r>
        <w:t>4.3.30</w:t>
      </w:r>
      <w:r>
        <w:tab/>
      </w:r>
      <w:proofErr w:type="spellStart"/>
      <w:r>
        <w:t>TraceJob</w:t>
      </w:r>
      <w:bookmarkEnd w:id="66"/>
      <w:bookmarkEnd w:id="67"/>
      <w:bookmarkEnd w:id="68"/>
      <w:bookmarkEnd w:id="69"/>
      <w:proofErr w:type="spellEnd"/>
    </w:p>
    <w:p w14:paraId="620AD29C" w14:textId="77777777" w:rsidR="00AB55FC" w:rsidRDefault="00AB55FC" w:rsidP="00AB55FC">
      <w:pPr>
        <w:pStyle w:val="Heading4"/>
      </w:pPr>
      <w:bookmarkStart w:id="70" w:name="_Toc44516370"/>
      <w:bookmarkStart w:id="71" w:name="_Toc45272685"/>
      <w:bookmarkStart w:id="72" w:name="_Toc51754680"/>
      <w:bookmarkStart w:id="73" w:name="_Toc153041813"/>
      <w:r>
        <w:t>4.3.30.1</w:t>
      </w:r>
      <w:r>
        <w:tab/>
        <w:t>Definition</w:t>
      </w:r>
      <w:bookmarkEnd w:id="70"/>
      <w:bookmarkEnd w:id="71"/>
      <w:bookmarkEnd w:id="72"/>
      <w:bookmarkEnd w:id="73"/>
    </w:p>
    <w:p w14:paraId="543E9E23" w14:textId="77777777" w:rsidR="00AB55FC" w:rsidRDefault="00AB55FC" w:rsidP="00AB55FC">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01457B09" w14:textId="77777777" w:rsidR="00AB55FC" w:rsidRDefault="00AB55FC" w:rsidP="00AB55FC">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18DC556" w14:textId="77777777" w:rsidR="00AB55FC" w:rsidRDefault="00AB55FC" w:rsidP="00AB55FC">
      <w:pPr>
        <w:rPr>
          <w:noProof/>
        </w:rPr>
      </w:pPr>
      <w:r>
        <w:rPr>
          <w:noProof/>
        </w:rPr>
        <w:t xml:space="preserve">For the details of Trace Job activation see clauses </w:t>
      </w:r>
      <w:r w:rsidRPr="00B24B40">
        <w:rPr>
          <w:noProof/>
        </w:rPr>
        <w:t>4.1.1.1.2</w:t>
      </w:r>
      <w:r>
        <w:rPr>
          <w:noProof/>
        </w:rPr>
        <w:t xml:space="preserve"> and 4.1.2.1.2 of TS 32.422 [30].</w:t>
      </w:r>
    </w:p>
    <w:p w14:paraId="16D84F82" w14:textId="77777777" w:rsidR="00AB55FC" w:rsidRDefault="00AB55FC" w:rsidP="00AB55FC">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36EF650" w14:textId="77777777" w:rsidR="00AB55FC" w:rsidRDefault="00AB55FC" w:rsidP="00AB55FC">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52EC047F" w14:textId="77777777" w:rsidR="00AB55FC" w:rsidRDefault="00AB55FC" w:rsidP="00AB55FC">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w:t>
      </w:r>
      <w:r>
        <w:rPr>
          <w:noProof/>
        </w:rPr>
        <w:lastRenderedPageBreak/>
        <w:t xml:space="preserve">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3756722" w14:textId="77777777" w:rsidR="00AB55FC" w:rsidRDefault="00AB55FC" w:rsidP="00AB55FC">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0A026BE1" w14:textId="77777777" w:rsidR="00AB55FC" w:rsidRDefault="00AB55FC" w:rsidP="00AB55FC">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19F15921" w14:textId="77777777" w:rsidR="00AB55FC" w:rsidRDefault="00AB55FC" w:rsidP="00AB55FC">
      <w:pPr>
        <w:rPr>
          <w:noProof/>
        </w:rPr>
      </w:pPr>
      <w:r>
        <w:rPr>
          <w:noProof/>
        </w:rPr>
        <w:t>For the different job types the attributes are differentiated as follows:</w:t>
      </w:r>
    </w:p>
    <w:p w14:paraId="5AF4F7EA" w14:textId="77777777" w:rsidR="00AB55FC" w:rsidRDefault="00AB55FC" w:rsidP="00AB55FC">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02D7BD4E" w14:textId="77777777" w:rsidR="00AB55FC" w:rsidRDefault="00AB55FC" w:rsidP="00AB55FC">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2985FF07" w14:textId="77777777" w:rsidR="00AB55FC" w:rsidRDefault="00AB55FC" w:rsidP="00AB55FC">
      <w:pPr>
        <w:pStyle w:val="B1"/>
        <w:rPr>
          <w:noProof/>
        </w:rPr>
      </w:pPr>
      <w:r>
        <w:rPr>
          <w:noProof/>
        </w:rPr>
        <w:t>-</w:t>
      </w:r>
      <w:r>
        <w:rPr>
          <w:noProof/>
        </w:rPr>
        <w:tab/>
        <w:t>In case of IMMEDIATE_MDT_ONLY additionally the following attributes shall be available:</w:t>
      </w:r>
    </w:p>
    <w:p w14:paraId="14957109" w14:textId="77777777" w:rsidR="00AB55FC" w:rsidRDefault="00AB55FC" w:rsidP="00AB55FC">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441E274F" w14:textId="77777777" w:rsidR="00AB55FC" w:rsidRDefault="00AB55FC" w:rsidP="00AB55FC">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53D6CEA6" w14:textId="77777777" w:rsidR="00AB55FC" w:rsidRDefault="00AB55FC" w:rsidP="00AB55F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72C2A50C"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042A908"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085B7280"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37443CC4"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4FDC01BF"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463BCE5C"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7F686E5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645D23E4"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6436D57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26A7344F"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778E6F85"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2E5943B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186B93D" w14:textId="77777777" w:rsidR="00AB55FC" w:rsidRDefault="00AB55FC" w:rsidP="00AB55FC">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187D2E22" w14:textId="77777777" w:rsidR="00AB55FC" w:rsidRDefault="00AB55FC" w:rsidP="00AB55FC">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155F8115" w14:textId="77777777" w:rsidR="00AB55FC" w:rsidRDefault="00AB55FC" w:rsidP="00AB55FC">
      <w:pPr>
        <w:pStyle w:val="B1"/>
        <w:rPr>
          <w:noProof/>
        </w:rPr>
      </w:pPr>
      <w:r>
        <w:rPr>
          <w:noProof/>
        </w:rPr>
        <w:t>-</w:t>
      </w:r>
      <w:r>
        <w:rPr>
          <w:noProof/>
        </w:rPr>
        <w:tab/>
        <w:t>In case of IMMEDIATE_MDT_AND_TRACE both additional attributes of TRACE_ONLY and IMMEDIATE_MDT_ONLY shall apply.</w:t>
      </w:r>
    </w:p>
    <w:p w14:paraId="0BE7B4FC" w14:textId="77777777" w:rsidR="00AB55FC" w:rsidRDefault="00AB55FC" w:rsidP="00AB55FC">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5316DD6B" w14:textId="77777777" w:rsidR="00AB55FC" w:rsidRDefault="00AB55FC" w:rsidP="00AB55FC">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F3942B7" w14:textId="77777777" w:rsidR="00AB55FC" w:rsidRDefault="00AB55FC" w:rsidP="00AB55FC">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2C12F16" w14:textId="77777777" w:rsidR="00AB55FC" w:rsidRDefault="00AB55FC" w:rsidP="00AB55FC">
      <w:pPr>
        <w:pStyle w:val="B1"/>
        <w:rPr>
          <w:noProof/>
        </w:rPr>
      </w:pPr>
      <w:r>
        <w:rPr>
          <w:noProof/>
        </w:rPr>
        <w:lastRenderedPageBreak/>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08383936" w14:textId="77777777" w:rsidR="00AB55FC" w:rsidRDefault="00AB55FC" w:rsidP="00AB55FC">
      <w:pPr>
        <w:rPr>
          <w:noProof/>
        </w:rPr>
      </w:pPr>
      <w:r>
        <w:rPr>
          <w:noProof/>
        </w:rPr>
        <w:t xml:space="preserve">Reporting of measurements and messages can be periodical, event triggered or event triggered periodic depending on the selected job type. </w:t>
      </w:r>
    </w:p>
    <w:p w14:paraId="6FF77467" w14:textId="77777777" w:rsidR="00AB55FC" w:rsidRDefault="00AB55FC" w:rsidP="00AB55FC">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03397E92" w14:textId="77777777" w:rsidR="00AB55FC" w:rsidRDefault="00AB55FC" w:rsidP="00AB55FC">
      <w:pPr>
        <w:pStyle w:val="B1"/>
        <w:rPr>
          <w:noProof/>
        </w:rPr>
      </w:pPr>
      <w:r>
        <w:rPr>
          <w:noProof/>
        </w:rPr>
        <w:t xml:space="preserve">- </w:t>
      </w:r>
      <w:r>
        <w:rPr>
          <w:noProof/>
        </w:rPr>
        <w:tab/>
        <w:t xml:space="preserve">For immediate MDT, the reporting is dependent on the configured measurements: </w:t>
      </w:r>
    </w:p>
    <w:p w14:paraId="4FB950EC" w14:textId="77777777" w:rsidR="00AB55FC" w:rsidRDefault="00AB55FC" w:rsidP="00AB55FC">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13625C2F" w14:textId="77777777" w:rsidR="00AB55FC" w:rsidRDefault="00AB55FC" w:rsidP="00AB55FC">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3F773783" w14:textId="77777777" w:rsidR="00AB55FC" w:rsidRDefault="00AB55FC" w:rsidP="00AB55FC">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5B997E85" w14:textId="77777777" w:rsidR="00AB55FC" w:rsidRDefault="00AB55FC" w:rsidP="00AB55FC">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2A979DAB" w14:textId="77777777" w:rsidR="00AB55FC" w:rsidRDefault="00AB55FC" w:rsidP="00AB55FC">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15886B70" w14:textId="77777777" w:rsidR="00AB55FC" w:rsidRDefault="00AB55FC" w:rsidP="00AB55FC">
      <w:pPr>
        <w:pStyle w:val="B1"/>
        <w:rPr>
          <w:noProof/>
        </w:rPr>
      </w:pPr>
    </w:p>
    <w:p w14:paraId="2D8E51A6" w14:textId="567E973E" w:rsidR="00AB55FC" w:rsidDel="00650210" w:rsidRDefault="00AB55FC" w:rsidP="00AB55FC">
      <w:pPr>
        <w:rPr>
          <w:del w:id="74" w:author="Mark Scott" w:date="2024-08-09T09:52:00Z"/>
          <w:noProof/>
        </w:rPr>
      </w:pPr>
      <w:del w:id="75" w:author="Mark Scott" w:date="2024-08-09T09:52:00Z">
        <w:r w:rsidDel="00650210">
          <w:rPr>
            <w:noProof/>
          </w:rPr>
          <w:delText xml:space="preserve">Creation and deletion of </w:delText>
        </w:r>
        <w:r w:rsidDel="00650210">
          <w:rPr>
            <w:rFonts w:ascii="Courier New" w:hAnsi="Courier New" w:cs="Courier New"/>
            <w:noProof/>
          </w:rPr>
          <w:delText>TraceJob</w:delText>
        </w:r>
        <w:r w:rsidDel="00650210">
          <w:rPr>
            <w:noProof/>
          </w:rPr>
          <w:delText xml:space="preserve"> instances by MnS consumers is optional; when not supported, the </w:delText>
        </w:r>
        <w:r w:rsidDel="00650210">
          <w:rPr>
            <w:rFonts w:ascii="Courier New" w:hAnsi="Courier New" w:cs="Courier New"/>
            <w:noProof/>
          </w:rPr>
          <w:delText>TraceJob</w:delText>
        </w:r>
        <w:r w:rsidDel="00650210">
          <w:rPr>
            <w:noProof/>
          </w:rPr>
          <w:delText xml:space="preserve"> instances may be created and deleted by the system or be pre-installed.</w:delText>
        </w:r>
      </w:del>
    </w:p>
    <w:p w14:paraId="47DF1C5B" w14:textId="77777777" w:rsidR="00AB55FC" w:rsidRDefault="00AB55FC" w:rsidP="00AB55FC">
      <w:pPr>
        <w:pStyle w:val="Heading4"/>
      </w:pPr>
      <w:bookmarkStart w:id="76" w:name="_Toc44516371"/>
      <w:bookmarkStart w:id="77" w:name="_Toc45272686"/>
      <w:bookmarkStart w:id="78" w:name="_Toc51754681"/>
      <w:bookmarkStart w:id="79" w:name="_Toc153041814"/>
      <w:r>
        <w:lastRenderedPageBreak/>
        <w:t>4.3.30.2</w:t>
      </w:r>
      <w:r>
        <w:tab/>
        <w:t>Attributes</w:t>
      </w:r>
      <w:bookmarkEnd w:id="76"/>
      <w:bookmarkEnd w:id="77"/>
      <w:bookmarkEnd w:id="78"/>
      <w:bookmarkEnd w:id="79"/>
    </w:p>
    <w:p w14:paraId="554F9ABC" w14:textId="77777777" w:rsidR="00AB55FC" w:rsidRDefault="00AB55FC" w:rsidP="00AB55FC">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AB55FC" w:rsidRPr="00B26339" w14:paraId="4D0557CE" w14:textId="77777777" w:rsidTr="00F5074B">
        <w:trPr>
          <w:cantSplit/>
        </w:trPr>
        <w:tc>
          <w:tcPr>
            <w:tcW w:w="2400" w:type="pct"/>
            <w:shd w:val="clear" w:color="auto" w:fill="BFBFBF"/>
            <w:noWrap/>
            <w:vAlign w:val="center"/>
          </w:tcPr>
          <w:p w14:paraId="69F009AB" w14:textId="77777777" w:rsidR="00AB55FC" w:rsidRPr="00B26339" w:rsidRDefault="00AB55FC" w:rsidP="00F5074B">
            <w:pPr>
              <w:pStyle w:val="TAH"/>
              <w:rPr>
                <w:szCs w:val="18"/>
              </w:rPr>
            </w:pPr>
            <w:r w:rsidRPr="00B26339">
              <w:rPr>
                <w:szCs w:val="18"/>
              </w:rPr>
              <w:t>Attribute Name</w:t>
            </w:r>
          </w:p>
        </w:tc>
        <w:tc>
          <w:tcPr>
            <w:tcW w:w="200" w:type="pct"/>
            <w:shd w:val="clear" w:color="auto" w:fill="BFBFBF"/>
            <w:noWrap/>
            <w:vAlign w:val="center"/>
          </w:tcPr>
          <w:p w14:paraId="38AFCA20" w14:textId="77777777" w:rsidR="00AB55FC" w:rsidRPr="00B26339" w:rsidRDefault="00AB55FC" w:rsidP="00F5074B">
            <w:pPr>
              <w:pStyle w:val="TAH"/>
              <w:rPr>
                <w:szCs w:val="18"/>
              </w:rPr>
            </w:pPr>
            <w:r w:rsidRPr="00B26339">
              <w:rPr>
                <w:szCs w:val="18"/>
              </w:rPr>
              <w:t>S</w:t>
            </w:r>
          </w:p>
        </w:tc>
        <w:tc>
          <w:tcPr>
            <w:tcW w:w="600" w:type="pct"/>
            <w:shd w:val="clear" w:color="auto" w:fill="BFBFBF"/>
            <w:noWrap/>
            <w:vAlign w:val="center"/>
          </w:tcPr>
          <w:p w14:paraId="4AEA01C5" w14:textId="77777777" w:rsidR="00AB55FC" w:rsidRPr="00B26339" w:rsidRDefault="00AB55FC" w:rsidP="00F5074B">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E52BBBC" w14:textId="77777777" w:rsidR="00AB55FC" w:rsidRPr="00B26339" w:rsidRDefault="00AB55FC" w:rsidP="00F5074B">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6F8D49F" w14:textId="77777777" w:rsidR="00AB55FC" w:rsidRPr="00B26339" w:rsidRDefault="00AB55FC" w:rsidP="00F5074B">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63018983" w14:textId="77777777" w:rsidR="00AB55FC" w:rsidRPr="00B26339" w:rsidRDefault="00AB55FC" w:rsidP="00F5074B">
            <w:pPr>
              <w:pStyle w:val="TAH"/>
              <w:rPr>
                <w:szCs w:val="18"/>
              </w:rPr>
            </w:pPr>
            <w:proofErr w:type="spellStart"/>
            <w:r w:rsidRPr="00B26339">
              <w:rPr>
                <w:szCs w:val="18"/>
              </w:rPr>
              <w:t>isNotifyable</w:t>
            </w:r>
            <w:proofErr w:type="spellEnd"/>
          </w:p>
        </w:tc>
      </w:tr>
      <w:tr w:rsidR="00AB55FC" w14:paraId="1A5B2884" w14:textId="77777777" w:rsidTr="00F5074B">
        <w:trPr>
          <w:cantSplit/>
        </w:trPr>
        <w:tc>
          <w:tcPr>
            <w:tcW w:w="2400" w:type="pct"/>
            <w:noWrap/>
          </w:tcPr>
          <w:p w14:paraId="61066548" w14:textId="77777777" w:rsidR="00AB55FC" w:rsidRPr="00B26339" w:rsidRDefault="00AB55FC" w:rsidP="00F5074B">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4D686721" w14:textId="77777777" w:rsidR="00AB55FC" w:rsidRPr="00B9666C" w:rsidRDefault="00AB55FC" w:rsidP="00F5074B">
            <w:pPr>
              <w:pStyle w:val="TAL"/>
              <w:jc w:val="center"/>
              <w:rPr>
                <w:rFonts w:cs="Arial"/>
                <w:szCs w:val="18"/>
              </w:rPr>
            </w:pPr>
            <w:r w:rsidRPr="005668BA">
              <w:rPr>
                <w:rFonts w:cs="Arial"/>
                <w:szCs w:val="18"/>
                <w:lang w:eastAsia="zh-CN"/>
              </w:rPr>
              <w:t>M</w:t>
            </w:r>
          </w:p>
        </w:tc>
        <w:tc>
          <w:tcPr>
            <w:tcW w:w="600" w:type="pct"/>
            <w:noWrap/>
          </w:tcPr>
          <w:p w14:paraId="39492D03" w14:textId="77777777" w:rsidR="00AB55FC" w:rsidRPr="00B9666C" w:rsidRDefault="00AB55FC" w:rsidP="00F5074B">
            <w:pPr>
              <w:pStyle w:val="TAL"/>
              <w:jc w:val="center"/>
              <w:rPr>
                <w:rFonts w:cs="Arial"/>
                <w:szCs w:val="18"/>
              </w:rPr>
            </w:pPr>
            <w:r w:rsidRPr="00B9666C">
              <w:rPr>
                <w:rFonts w:cs="Arial"/>
                <w:szCs w:val="18"/>
                <w:lang w:eastAsia="zh-CN"/>
              </w:rPr>
              <w:t>T</w:t>
            </w:r>
          </w:p>
        </w:tc>
        <w:tc>
          <w:tcPr>
            <w:tcW w:w="600" w:type="pct"/>
            <w:noWrap/>
          </w:tcPr>
          <w:p w14:paraId="4750A5A1" w14:textId="77777777" w:rsidR="00AB55FC" w:rsidRPr="00FB3848" w:rsidRDefault="00AB55FC" w:rsidP="00F5074B">
            <w:pPr>
              <w:pStyle w:val="TAL"/>
              <w:jc w:val="center"/>
              <w:rPr>
                <w:rFonts w:cs="Arial"/>
                <w:szCs w:val="18"/>
              </w:rPr>
            </w:pPr>
            <w:r w:rsidRPr="00FB3848">
              <w:rPr>
                <w:rFonts w:cs="Arial"/>
                <w:szCs w:val="18"/>
                <w:lang w:eastAsia="zh-CN"/>
              </w:rPr>
              <w:t>T</w:t>
            </w:r>
          </w:p>
        </w:tc>
        <w:tc>
          <w:tcPr>
            <w:tcW w:w="600" w:type="pct"/>
            <w:noWrap/>
          </w:tcPr>
          <w:p w14:paraId="7BEEEDA6" w14:textId="77777777" w:rsidR="00AB55FC" w:rsidRPr="005668BA" w:rsidRDefault="00AB55FC" w:rsidP="00F5074B">
            <w:pPr>
              <w:pStyle w:val="TAL"/>
              <w:jc w:val="center"/>
              <w:rPr>
                <w:rFonts w:cs="Arial"/>
                <w:szCs w:val="18"/>
              </w:rPr>
            </w:pPr>
            <w:r w:rsidRPr="005668BA">
              <w:rPr>
                <w:rFonts w:cs="Arial"/>
                <w:szCs w:val="18"/>
                <w:lang w:eastAsia="zh-CN"/>
              </w:rPr>
              <w:t>F</w:t>
            </w:r>
          </w:p>
        </w:tc>
        <w:tc>
          <w:tcPr>
            <w:tcW w:w="600" w:type="pct"/>
            <w:noWrap/>
          </w:tcPr>
          <w:p w14:paraId="181FE32E" w14:textId="77777777" w:rsidR="00AB55FC" w:rsidRPr="005668BA" w:rsidRDefault="00AB55FC" w:rsidP="00F5074B">
            <w:pPr>
              <w:pStyle w:val="TAL"/>
              <w:jc w:val="center"/>
              <w:rPr>
                <w:rFonts w:cs="Arial"/>
                <w:szCs w:val="18"/>
              </w:rPr>
            </w:pPr>
            <w:r>
              <w:rPr>
                <w:rFonts w:cs="Arial"/>
                <w:szCs w:val="18"/>
                <w:lang w:eastAsia="zh-CN"/>
              </w:rPr>
              <w:t>T</w:t>
            </w:r>
          </w:p>
        </w:tc>
      </w:tr>
      <w:tr w:rsidR="00AB55FC" w:rsidRPr="00F9676F" w14:paraId="7FCA8C59" w14:textId="77777777" w:rsidTr="00F5074B">
        <w:trPr>
          <w:cantSplit/>
        </w:trPr>
        <w:tc>
          <w:tcPr>
            <w:tcW w:w="2400" w:type="pct"/>
            <w:noWrap/>
          </w:tcPr>
          <w:p w14:paraId="362E0A66" w14:textId="77777777" w:rsidR="00AB55FC" w:rsidRPr="00B26339" w:rsidRDefault="00AB55FC" w:rsidP="00F5074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1F51B89C" w14:textId="77777777" w:rsidR="00AB55FC" w:rsidRPr="00B9666C" w:rsidRDefault="00AB55FC" w:rsidP="00F5074B">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1D23EC13" w14:textId="77777777" w:rsidR="00AB55FC" w:rsidRPr="00B9666C" w:rsidRDefault="00AB55FC" w:rsidP="00F5074B">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06245F9C" w14:textId="77777777" w:rsidR="00AB55FC" w:rsidRPr="00FB3848" w:rsidRDefault="00AB55FC" w:rsidP="00F5074B">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3C749AD2" w14:textId="77777777" w:rsidR="00AB55FC" w:rsidRPr="005668BA" w:rsidRDefault="00AB55FC" w:rsidP="00F5074B">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60643823"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B55FC" w:rsidRPr="00F9676F" w14:paraId="6365186E" w14:textId="77777777" w:rsidTr="00F5074B">
        <w:trPr>
          <w:cantSplit/>
        </w:trPr>
        <w:tc>
          <w:tcPr>
            <w:tcW w:w="2400" w:type="pct"/>
            <w:noWrap/>
          </w:tcPr>
          <w:p w14:paraId="18773948" w14:textId="77777777" w:rsidR="00AB55FC" w:rsidRPr="00B26339" w:rsidRDefault="00AB55FC" w:rsidP="00F5074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30DD37E1" w14:textId="77777777" w:rsidR="00AB55FC"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31B57979" w14:textId="77777777" w:rsidR="00AB55FC" w:rsidRPr="00B9666C"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A01DC6B" w14:textId="77777777" w:rsidR="00AB55FC" w:rsidRPr="00FB3848"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471B6F5"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2984B6C9"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B55FC" w:rsidRPr="00F9676F" w14:paraId="059220FE" w14:textId="77777777" w:rsidTr="00F5074B">
        <w:trPr>
          <w:cantSplit/>
        </w:trPr>
        <w:tc>
          <w:tcPr>
            <w:tcW w:w="2400" w:type="pct"/>
            <w:noWrap/>
          </w:tcPr>
          <w:p w14:paraId="386724E1"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67FE9B4F"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99222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C0270E" w14:textId="77777777" w:rsidR="00AB55FC" w:rsidRPr="00B9666C"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A72BB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44C6F9"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985FACC" w14:textId="77777777" w:rsidTr="00F5074B">
        <w:trPr>
          <w:cantSplit/>
        </w:trPr>
        <w:tc>
          <w:tcPr>
            <w:tcW w:w="2400" w:type="pct"/>
            <w:noWrap/>
          </w:tcPr>
          <w:p w14:paraId="52085E4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2615B7D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A3B6C9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4C24F8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72948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B8399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2E01DBC" w14:textId="77777777" w:rsidTr="00F5074B">
        <w:trPr>
          <w:cantSplit/>
        </w:trPr>
        <w:tc>
          <w:tcPr>
            <w:tcW w:w="2400" w:type="pct"/>
            <w:noWrap/>
          </w:tcPr>
          <w:p w14:paraId="63F32CA3"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030462D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A500AE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BFEA8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9467D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60DBE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0AB3A9D" w14:textId="77777777" w:rsidTr="00F5074B">
        <w:trPr>
          <w:cantSplit/>
        </w:trPr>
        <w:tc>
          <w:tcPr>
            <w:tcW w:w="2400" w:type="pct"/>
            <w:noWrap/>
          </w:tcPr>
          <w:p w14:paraId="3AE1645A"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73D3AD3B"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AA996C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0A7BA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369F5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28AC4C3"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1F80556" w14:textId="77777777" w:rsidTr="00F5074B">
        <w:trPr>
          <w:cantSplit/>
        </w:trPr>
        <w:tc>
          <w:tcPr>
            <w:tcW w:w="2400" w:type="pct"/>
            <w:noWrap/>
          </w:tcPr>
          <w:p w14:paraId="73F487B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0706E92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F2BFC4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7ADC1B"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55AD24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8409DF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B71A688" w14:textId="77777777" w:rsidTr="00F5074B">
        <w:trPr>
          <w:cantSplit/>
        </w:trPr>
        <w:tc>
          <w:tcPr>
            <w:tcW w:w="2400" w:type="pct"/>
            <w:noWrap/>
          </w:tcPr>
          <w:p w14:paraId="62F18576"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6699FC2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6C0AF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7EC62B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93016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A9DC3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C8E6251" w14:textId="77777777" w:rsidTr="00F5074B">
        <w:trPr>
          <w:cantSplit/>
        </w:trPr>
        <w:tc>
          <w:tcPr>
            <w:tcW w:w="2400" w:type="pct"/>
            <w:noWrap/>
          </w:tcPr>
          <w:p w14:paraId="320EA1F9"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76689CE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657524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FB84D1"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2333C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85F17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AEC638" w14:textId="77777777" w:rsidTr="00F5074B">
        <w:trPr>
          <w:cantSplit/>
        </w:trPr>
        <w:tc>
          <w:tcPr>
            <w:tcW w:w="2400" w:type="pct"/>
            <w:noWrap/>
          </w:tcPr>
          <w:p w14:paraId="4D5E747F"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3BA8196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AE297F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1EDF1D9"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63CE0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E2AA5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83A3B66" w14:textId="77777777" w:rsidTr="00F5074B">
        <w:trPr>
          <w:cantSplit/>
        </w:trPr>
        <w:tc>
          <w:tcPr>
            <w:tcW w:w="2400" w:type="pct"/>
            <w:noWrap/>
          </w:tcPr>
          <w:p w14:paraId="5CF725AA"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106CC40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7A7F44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538EE1"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9D18F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D3A3A8"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949C73D" w14:textId="77777777" w:rsidTr="00F5074B">
        <w:trPr>
          <w:cantSplit/>
        </w:trPr>
        <w:tc>
          <w:tcPr>
            <w:tcW w:w="2400" w:type="pct"/>
            <w:noWrap/>
          </w:tcPr>
          <w:p w14:paraId="5D0589F3"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388A1D9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59D5244"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69C79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A608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F67DE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A042C9" w14:textId="77777777" w:rsidTr="00F5074B">
        <w:trPr>
          <w:cantSplit/>
        </w:trPr>
        <w:tc>
          <w:tcPr>
            <w:tcW w:w="2400" w:type="pct"/>
            <w:noWrap/>
          </w:tcPr>
          <w:p w14:paraId="3E6D365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7ECA96D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D0ADF1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1DA61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7A6CD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AD764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C336B58" w14:textId="77777777" w:rsidTr="00F5074B">
        <w:trPr>
          <w:cantSplit/>
        </w:trPr>
        <w:tc>
          <w:tcPr>
            <w:tcW w:w="2400" w:type="pct"/>
            <w:noWrap/>
          </w:tcPr>
          <w:p w14:paraId="302EF88E"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150229C5"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09174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CFA94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9F085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1037A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F441B2E" w14:textId="77777777" w:rsidTr="00F5074B">
        <w:trPr>
          <w:cantSplit/>
        </w:trPr>
        <w:tc>
          <w:tcPr>
            <w:tcW w:w="2400" w:type="pct"/>
            <w:noWrap/>
          </w:tcPr>
          <w:p w14:paraId="2BA9BD80"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29D7A9A0"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93159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B06A7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F0656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6F70B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6814637B" w14:textId="77777777" w:rsidTr="00F5074B">
        <w:trPr>
          <w:cantSplit/>
        </w:trPr>
        <w:tc>
          <w:tcPr>
            <w:tcW w:w="2400" w:type="pct"/>
            <w:noWrap/>
          </w:tcPr>
          <w:p w14:paraId="72D3B9D4"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3F8CFF9D"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36FEC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D902D8"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4ED72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A2013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5032077" w14:textId="77777777" w:rsidTr="00F5074B">
        <w:trPr>
          <w:cantSplit/>
        </w:trPr>
        <w:tc>
          <w:tcPr>
            <w:tcW w:w="2400" w:type="pct"/>
            <w:noWrap/>
          </w:tcPr>
          <w:p w14:paraId="713945BD"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3D355E9E"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7BB01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1F09E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CC529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8A2D9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2E93EC2" w14:textId="77777777" w:rsidTr="00F5074B">
        <w:trPr>
          <w:cantSplit/>
        </w:trPr>
        <w:tc>
          <w:tcPr>
            <w:tcW w:w="2400" w:type="pct"/>
            <w:noWrap/>
          </w:tcPr>
          <w:p w14:paraId="14015AB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1300C351"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51C8C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913A2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7120F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C0B91E9"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AA773A3" w14:textId="77777777" w:rsidTr="00F5074B">
        <w:trPr>
          <w:cantSplit/>
        </w:trPr>
        <w:tc>
          <w:tcPr>
            <w:tcW w:w="2400" w:type="pct"/>
            <w:noWrap/>
          </w:tcPr>
          <w:p w14:paraId="39196B46"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F352B42"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C939C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B94C20"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AA252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85FB4CA"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290DF72" w14:textId="77777777" w:rsidTr="00F5074B">
        <w:trPr>
          <w:cantSplit/>
        </w:trPr>
        <w:tc>
          <w:tcPr>
            <w:tcW w:w="2400" w:type="pct"/>
            <w:noWrap/>
          </w:tcPr>
          <w:p w14:paraId="750C0E47"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6A8CA05E"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FF1299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6425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BC5A2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BDA58E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AB2A651" w14:textId="77777777" w:rsidTr="00F5074B">
        <w:trPr>
          <w:cantSplit/>
        </w:trPr>
        <w:tc>
          <w:tcPr>
            <w:tcW w:w="2400" w:type="pct"/>
            <w:noWrap/>
          </w:tcPr>
          <w:p w14:paraId="1AD8F03C"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0F84DCC8"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1693D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33496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9385E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83C89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3B76766" w14:textId="77777777" w:rsidTr="00F5074B">
        <w:trPr>
          <w:cantSplit/>
        </w:trPr>
        <w:tc>
          <w:tcPr>
            <w:tcW w:w="2400" w:type="pct"/>
            <w:noWrap/>
          </w:tcPr>
          <w:p w14:paraId="22A32F05"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694F9221"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CA5E87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D4B77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8FF31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6E0B6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E985A97" w14:textId="77777777" w:rsidTr="00F5074B">
        <w:trPr>
          <w:cantSplit/>
        </w:trPr>
        <w:tc>
          <w:tcPr>
            <w:tcW w:w="2400" w:type="pct"/>
            <w:noWrap/>
          </w:tcPr>
          <w:p w14:paraId="6E0681C1"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AACB0D1"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080464"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49D283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1CFFE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91272A"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73907B1" w14:textId="77777777" w:rsidTr="00F5074B">
        <w:trPr>
          <w:cantSplit/>
        </w:trPr>
        <w:tc>
          <w:tcPr>
            <w:tcW w:w="2400" w:type="pct"/>
            <w:noWrap/>
          </w:tcPr>
          <w:p w14:paraId="05D80EA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4CB6CE32"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C11307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A7D89C4"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1B0F0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1D405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00E882C" w14:textId="77777777" w:rsidTr="00F5074B">
        <w:trPr>
          <w:cantSplit/>
        </w:trPr>
        <w:tc>
          <w:tcPr>
            <w:tcW w:w="2400" w:type="pct"/>
            <w:noWrap/>
          </w:tcPr>
          <w:p w14:paraId="51E8E7D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6F131B70"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B108CF3"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FC2A7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F59EB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1D6FF5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009CBDC" w14:textId="77777777" w:rsidTr="00F5074B">
        <w:trPr>
          <w:cantSplit/>
        </w:trPr>
        <w:tc>
          <w:tcPr>
            <w:tcW w:w="2400" w:type="pct"/>
            <w:noWrap/>
          </w:tcPr>
          <w:p w14:paraId="688AB21C"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BDFC9DE"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350207E"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3FB4941"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A362765"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A920D0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2FA6CADA" w14:textId="77777777" w:rsidTr="00F5074B">
        <w:trPr>
          <w:cantSplit/>
        </w:trPr>
        <w:tc>
          <w:tcPr>
            <w:tcW w:w="2400" w:type="pct"/>
            <w:noWrap/>
          </w:tcPr>
          <w:p w14:paraId="02DE915D"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2F7B597A"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A247C1C"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4BA0008"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EA02624"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0E4413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7A03086D" w14:textId="77777777" w:rsidTr="00F5074B">
        <w:trPr>
          <w:cantSplit/>
        </w:trPr>
        <w:tc>
          <w:tcPr>
            <w:tcW w:w="2400" w:type="pct"/>
            <w:noWrap/>
          </w:tcPr>
          <w:p w14:paraId="2CC0C7F1"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7AC32B9C"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C6CEF51"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A25C2C7"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5AE29A7"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580D1F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4781F087" w14:textId="77777777" w:rsidTr="00F5074B">
        <w:trPr>
          <w:cantSplit/>
        </w:trPr>
        <w:tc>
          <w:tcPr>
            <w:tcW w:w="2400" w:type="pct"/>
            <w:noWrap/>
          </w:tcPr>
          <w:p w14:paraId="616743CB"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51A0A8D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B7B62F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9012B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2ADBC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3E77A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5A9A51C" w14:textId="77777777" w:rsidTr="00F5074B">
        <w:trPr>
          <w:cantSplit/>
        </w:trPr>
        <w:tc>
          <w:tcPr>
            <w:tcW w:w="2400" w:type="pct"/>
            <w:noWrap/>
          </w:tcPr>
          <w:p w14:paraId="5EF54C39"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037A171A"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DD5059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44D7E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1AEB8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CA0EE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91921DE" w14:textId="77777777" w:rsidTr="00F5074B">
        <w:trPr>
          <w:cantSplit/>
        </w:trPr>
        <w:tc>
          <w:tcPr>
            <w:tcW w:w="2400" w:type="pct"/>
            <w:noWrap/>
          </w:tcPr>
          <w:p w14:paraId="282FCEB5"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4D19BDA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8ECAC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06E759"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E6294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C9A058"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6E9E289" w14:textId="77777777" w:rsidTr="00F5074B">
        <w:trPr>
          <w:cantSplit/>
        </w:trPr>
        <w:tc>
          <w:tcPr>
            <w:tcW w:w="2400" w:type="pct"/>
            <w:noWrap/>
          </w:tcPr>
          <w:p w14:paraId="4435099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41BD5AFE"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588F2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788C9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B5F98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33BD16"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EF2C990" w14:textId="77777777" w:rsidTr="00F5074B">
        <w:trPr>
          <w:cantSplit/>
        </w:trPr>
        <w:tc>
          <w:tcPr>
            <w:tcW w:w="2400" w:type="pct"/>
            <w:noWrap/>
          </w:tcPr>
          <w:p w14:paraId="05A4910B"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155CFC6F"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B4CF2F6"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18987"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5D5E8CB"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A508B09"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6AB316BE" w14:textId="77777777" w:rsidTr="00F5074B">
        <w:trPr>
          <w:cantSplit/>
        </w:trPr>
        <w:tc>
          <w:tcPr>
            <w:tcW w:w="2400" w:type="pct"/>
            <w:noWrap/>
          </w:tcPr>
          <w:p w14:paraId="332B655E"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22DC88A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172A59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484E0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E736A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2828D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673766A4" w14:textId="77777777" w:rsidTr="00F5074B">
        <w:trPr>
          <w:cantSplit/>
        </w:trPr>
        <w:tc>
          <w:tcPr>
            <w:tcW w:w="2400" w:type="pct"/>
            <w:noWrap/>
          </w:tcPr>
          <w:p w14:paraId="737C6D0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076FCF56"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771BA6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0A03E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4464A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D602D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8D96649" w14:textId="77777777" w:rsidTr="00F5074B">
        <w:trPr>
          <w:cantSplit/>
        </w:trPr>
        <w:tc>
          <w:tcPr>
            <w:tcW w:w="2400" w:type="pct"/>
            <w:noWrap/>
          </w:tcPr>
          <w:p w14:paraId="5369837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1E432B6"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7A2D7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2FBED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B850F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005C813"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FD56433" w14:textId="77777777" w:rsidTr="00F5074B">
        <w:trPr>
          <w:cantSplit/>
        </w:trPr>
        <w:tc>
          <w:tcPr>
            <w:tcW w:w="2400" w:type="pct"/>
            <w:noWrap/>
          </w:tcPr>
          <w:p w14:paraId="1735A8C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0098C538"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D2B08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CB64A4"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E0CA1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B6688B"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06C75F8" w14:textId="77777777" w:rsidTr="00F5074B">
        <w:trPr>
          <w:cantSplit/>
        </w:trPr>
        <w:tc>
          <w:tcPr>
            <w:tcW w:w="2400" w:type="pct"/>
            <w:noWrap/>
          </w:tcPr>
          <w:p w14:paraId="1871F23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6665DADB"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C89EA3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1EAED9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AA6B5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E4B12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7B4F9AD" w14:textId="77777777" w:rsidTr="00F5074B">
        <w:trPr>
          <w:cantSplit/>
        </w:trPr>
        <w:tc>
          <w:tcPr>
            <w:tcW w:w="2400" w:type="pct"/>
            <w:noWrap/>
          </w:tcPr>
          <w:p w14:paraId="5BF64DEF"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1318B56D"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F4CF3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BF63A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5EC73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0EA3F6"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286BFD" w14:textId="77777777" w:rsidTr="00F5074B">
        <w:trPr>
          <w:cantSplit/>
        </w:trPr>
        <w:tc>
          <w:tcPr>
            <w:tcW w:w="2400" w:type="pct"/>
            <w:noWrap/>
          </w:tcPr>
          <w:p w14:paraId="44DB052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2160FEC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11A39A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22D26D"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EF64C3"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F9330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1A12D10" w14:textId="77777777" w:rsidTr="00F5074B">
        <w:trPr>
          <w:cantSplit/>
        </w:trPr>
        <w:tc>
          <w:tcPr>
            <w:tcW w:w="2400" w:type="pct"/>
            <w:noWrap/>
          </w:tcPr>
          <w:p w14:paraId="3AC3AE7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0007DD40"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BF9C9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E648FB"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8AB8A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DA8EB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bl>
    <w:p w14:paraId="2F4A95F5" w14:textId="77777777" w:rsidR="00AB55FC" w:rsidRDefault="00AB55FC" w:rsidP="00AB55FC"/>
    <w:p w14:paraId="5B6794FF" w14:textId="77777777" w:rsidR="00AB55FC" w:rsidRDefault="00AB55FC" w:rsidP="00AB55FC">
      <w:pPr>
        <w:pStyle w:val="Heading4"/>
      </w:pPr>
      <w:bookmarkStart w:id="80" w:name="_Toc44516372"/>
      <w:bookmarkStart w:id="81" w:name="_Toc45272687"/>
      <w:bookmarkStart w:id="82" w:name="_Toc51754682"/>
      <w:bookmarkStart w:id="83" w:name="_Toc153041815"/>
      <w:r>
        <w:lastRenderedPageBreak/>
        <w:t>4.3.30.3</w:t>
      </w:r>
      <w:r>
        <w:tab/>
        <w:t>Attribute constraints</w:t>
      </w:r>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B55FC" w:rsidRPr="00CC7AF6" w14:paraId="6167D6C1" w14:textId="77777777" w:rsidTr="00F5074B">
        <w:tc>
          <w:tcPr>
            <w:tcW w:w="2356" w:type="pct"/>
            <w:shd w:val="clear" w:color="auto" w:fill="BFBFBF"/>
          </w:tcPr>
          <w:p w14:paraId="2FCBCEEF" w14:textId="77777777" w:rsidR="00AB55FC" w:rsidRPr="00D60F20" w:rsidRDefault="00AB55FC" w:rsidP="00F5074B">
            <w:pPr>
              <w:pStyle w:val="TAH"/>
            </w:pPr>
            <w:r w:rsidRPr="00D60F20">
              <w:lastRenderedPageBreak/>
              <w:t>Name</w:t>
            </w:r>
          </w:p>
        </w:tc>
        <w:tc>
          <w:tcPr>
            <w:tcW w:w="2644" w:type="pct"/>
            <w:shd w:val="clear" w:color="auto" w:fill="BFBFBF"/>
          </w:tcPr>
          <w:p w14:paraId="38CE6790" w14:textId="77777777" w:rsidR="00AB55FC" w:rsidRPr="001802F5" w:rsidRDefault="00AB55FC" w:rsidP="00F5074B">
            <w:pPr>
              <w:pStyle w:val="TAH"/>
            </w:pPr>
            <w:r w:rsidRPr="001802F5">
              <w:t>Definition</w:t>
            </w:r>
          </w:p>
        </w:tc>
      </w:tr>
      <w:tr w:rsidR="00AB55FC" w14:paraId="4475EAE0" w14:textId="77777777" w:rsidTr="00F5074B">
        <w:tc>
          <w:tcPr>
            <w:tcW w:w="2356" w:type="pct"/>
            <w:shd w:val="clear" w:color="auto" w:fill="auto"/>
          </w:tcPr>
          <w:p w14:paraId="67A682FA" w14:textId="77777777" w:rsidR="00AB55FC" w:rsidRPr="00B26339" w:rsidRDefault="00AB55FC" w:rsidP="00F5074B">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79FB9AFE"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1211E844" w14:textId="77777777" w:rsidTr="00F5074B">
        <w:tc>
          <w:tcPr>
            <w:tcW w:w="2356" w:type="pct"/>
            <w:shd w:val="clear" w:color="auto" w:fill="auto"/>
          </w:tcPr>
          <w:p w14:paraId="7AC05CBA" w14:textId="77777777" w:rsidR="00AB55FC" w:rsidRPr="00B26339" w:rsidRDefault="00AB55FC" w:rsidP="00F5074B">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40B2451B" w14:textId="77777777" w:rsidR="00AB55FC" w:rsidRDefault="00AB55FC" w:rsidP="00F5074B">
            <w:pPr>
              <w:pStyle w:val="TAL"/>
            </w:pPr>
            <w:r>
              <w:t>This a</w:t>
            </w:r>
            <w:r w:rsidRPr="004C2108">
              <w:t xml:space="preserve">ttribute shall be present only for </w:t>
            </w:r>
            <w:r>
              <w:t xml:space="preserve">Trace with </w:t>
            </w:r>
            <w:r w:rsidRPr="004C2108">
              <w:t>Signalling Based Activation</w:t>
            </w:r>
          </w:p>
        </w:tc>
      </w:tr>
      <w:tr w:rsidR="00AB55FC" w14:paraId="52CE95E9" w14:textId="77777777" w:rsidTr="00F5074B">
        <w:tc>
          <w:tcPr>
            <w:tcW w:w="2356" w:type="pct"/>
            <w:shd w:val="clear" w:color="auto" w:fill="auto"/>
          </w:tcPr>
          <w:p w14:paraId="540828CE" w14:textId="77777777" w:rsidR="00AB55FC" w:rsidRPr="00B26339" w:rsidRDefault="00AB55FC" w:rsidP="00F5074B">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58125834" w14:textId="77777777" w:rsidR="00AB55FC" w:rsidRDefault="00AB55FC" w:rsidP="00F5074B">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AB55FC" w14:paraId="24A8E0CD" w14:textId="77777777" w:rsidTr="00F5074B">
        <w:tc>
          <w:tcPr>
            <w:tcW w:w="2356" w:type="pct"/>
            <w:shd w:val="clear" w:color="auto" w:fill="auto"/>
          </w:tcPr>
          <w:p w14:paraId="5A59EF5F" w14:textId="77777777" w:rsidR="00AB55FC" w:rsidRPr="00B26339" w:rsidRDefault="00AB55FC" w:rsidP="00F5074B">
            <w:pPr>
              <w:pStyle w:val="TAL"/>
              <w:rPr>
                <w:rFonts w:cs="Arial"/>
              </w:rPr>
            </w:pPr>
            <w:proofErr w:type="spellStart"/>
            <w:r>
              <w:rPr>
                <w:rFonts w:cs="Arial"/>
              </w:rPr>
              <w:t>traceReportingConsumerUri</w:t>
            </w:r>
            <w:proofErr w:type="spellEnd"/>
            <w:r>
              <w:rPr>
                <w:rFonts w:cs="Arial"/>
              </w:rPr>
              <w:t xml:space="preserve"> (support qualifier)</w:t>
            </w:r>
          </w:p>
        </w:tc>
        <w:tc>
          <w:tcPr>
            <w:tcW w:w="2644" w:type="pct"/>
            <w:shd w:val="clear" w:color="auto" w:fill="auto"/>
          </w:tcPr>
          <w:p w14:paraId="474106A6" w14:textId="77777777" w:rsidR="00AB55FC" w:rsidRDefault="00AB55FC" w:rsidP="00F5074B">
            <w:pPr>
              <w:pStyle w:val="TAL"/>
            </w:pPr>
            <w:r>
              <w:t>This attribute shall be present if streaming trace data reporting is supported.</w:t>
            </w:r>
          </w:p>
        </w:tc>
      </w:tr>
      <w:tr w:rsidR="00AB55FC" w14:paraId="521EF887" w14:textId="77777777" w:rsidTr="00F5074B">
        <w:tc>
          <w:tcPr>
            <w:tcW w:w="2356" w:type="pct"/>
            <w:shd w:val="clear" w:color="auto" w:fill="auto"/>
          </w:tcPr>
          <w:p w14:paraId="7DC4F1C9" w14:textId="77777777" w:rsidR="00AB55FC" w:rsidRPr="00B26339" w:rsidRDefault="00AB55FC" w:rsidP="00F5074B">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077C99A5"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798384EC" w14:textId="77777777" w:rsidTr="00F5074B">
        <w:tc>
          <w:tcPr>
            <w:tcW w:w="2356" w:type="pct"/>
            <w:shd w:val="clear" w:color="auto" w:fill="auto"/>
          </w:tcPr>
          <w:p w14:paraId="0931259E" w14:textId="77777777" w:rsidR="00AB55FC" w:rsidRPr="00B26339" w:rsidRDefault="00AB55FC" w:rsidP="00F5074B">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3D7CD852"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71B8002D" w14:textId="77777777" w:rsidTr="00F5074B">
        <w:tc>
          <w:tcPr>
            <w:tcW w:w="2356" w:type="pct"/>
            <w:shd w:val="clear" w:color="auto" w:fill="auto"/>
          </w:tcPr>
          <w:p w14:paraId="458F4859" w14:textId="77777777" w:rsidR="00AB55FC" w:rsidRPr="00B26339" w:rsidRDefault="00AB55FC" w:rsidP="00F5074B">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24D7467D" w14:textId="77777777" w:rsidR="00AB55FC" w:rsidRPr="0033386A" w:rsidRDefault="00AB55FC" w:rsidP="00F5074B">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AB55FC" w14:paraId="77D95368" w14:textId="77777777" w:rsidTr="00F5074B">
        <w:tc>
          <w:tcPr>
            <w:tcW w:w="2356" w:type="pct"/>
            <w:shd w:val="clear" w:color="auto" w:fill="auto"/>
          </w:tcPr>
          <w:p w14:paraId="3AEBA53A" w14:textId="77777777" w:rsidR="00AB55FC" w:rsidRPr="00B26339" w:rsidRDefault="00AB55FC" w:rsidP="00F5074B">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D2E64AE" w14:textId="77777777" w:rsidR="00AB55FC" w:rsidRPr="00A45CF1"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4A004A67" w14:textId="77777777" w:rsidTr="00F5074B">
        <w:tc>
          <w:tcPr>
            <w:tcW w:w="2356" w:type="pct"/>
            <w:shd w:val="clear" w:color="auto" w:fill="auto"/>
          </w:tcPr>
          <w:p w14:paraId="6761A1B5" w14:textId="77777777" w:rsidR="00AB55FC" w:rsidRPr="00B26339" w:rsidRDefault="00AB55FC" w:rsidP="00F5074B">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2785905F" w14:textId="77777777" w:rsidR="00AB55FC" w:rsidRPr="00A45CF1" w:rsidRDefault="00AB55FC" w:rsidP="00F5074B">
            <w:pPr>
              <w:pStyle w:val="TAL"/>
            </w:pPr>
            <w:r w:rsidRPr="00A45CF1">
              <w:t>This attribute shall be present if MDT is supported.</w:t>
            </w:r>
          </w:p>
        </w:tc>
      </w:tr>
      <w:tr w:rsidR="00AB55FC" w14:paraId="5E22AFB9" w14:textId="77777777" w:rsidTr="00F5074B">
        <w:tc>
          <w:tcPr>
            <w:tcW w:w="2356" w:type="pct"/>
            <w:shd w:val="clear" w:color="auto" w:fill="auto"/>
          </w:tcPr>
          <w:p w14:paraId="08332C9C" w14:textId="77777777" w:rsidR="00AB55FC" w:rsidRPr="00B26339" w:rsidRDefault="00AB55FC" w:rsidP="00F5074B">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2E431252"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AB55FC" w14:paraId="488C2D7F" w14:textId="77777777" w:rsidTr="00F5074B">
        <w:tc>
          <w:tcPr>
            <w:tcW w:w="2356" w:type="pct"/>
            <w:shd w:val="clear" w:color="auto" w:fill="auto"/>
          </w:tcPr>
          <w:p w14:paraId="73BC4789" w14:textId="77777777" w:rsidR="00AB55FC" w:rsidRPr="00B26339" w:rsidRDefault="00AB55FC" w:rsidP="00F5074B">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1911523A"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AB55FC" w14:paraId="047F2180" w14:textId="77777777" w:rsidTr="00F5074B">
        <w:tc>
          <w:tcPr>
            <w:tcW w:w="2356" w:type="pct"/>
            <w:shd w:val="clear" w:color="auto" w:fill="auto"/>
          </w:tcPr>
          <w:p w14:paraId="44BA4458" w14:textId="77777777" w:rsidR="00AB55FC" w:rsidRPr="00B26339" w:rsidRDefault="00AB55FC" w:rsidP="00F5074B">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38DCAA54" w14:textId="77777777" w:rsidR="00AB55FC" w:rsidRPr="00A45CF1"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2AEED1C2" w14:textId="77777777" w:rsidTr="00F5074B">
        <w:tc>
          <w:tcPr>
            <w:tcW w:w="2356" w:type="pct"/>
            <w:shd w:val="clear" w:color="auto" w:fill="auto"/>
          </w:tcPr>
          <w:p w14:paraId="1C34DBD5" w14:textId="77777777" w:rsidR="00AB55FC" w:rsidRPr="00B26339" w:rsidRDefault="00AB55FC" w:rsidP="00F5074B">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32E233ED"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AB55FC" w14:paraId="75330060" w14:textId="77777777" w:rsidTr="00F5074B">
        <w:tc>
          <w:tcPr>
            <w:tcW w:w="2356" w:type="pct"/>
            <w:shd w:val="clear" w:color="auto" w:fill="auto"/>
          </w:tcPr>
          <w:p w14:paraId="26F1BDF8" w14:textId="77777777" w:rsidR="00AB55FC" w:rsidRPr="00B26339" w:rsidRDefault="00AB55FC" w:rsidP="00F5074B">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2311994E"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AB55FC" w14:paraId="131D1C04" w14:textId="77777777" w:rsidTr="00F5074B">
        <w:tc>
          <w:tcPr>
            <w:tcW w:w="2356" w:type="pct"/>
            <w:shd w:val="clear" w:color="auto" w:fill="auto"/>
          </w:tcPr>
          <w:p w14:paraId="40A2682C" w14:textId="77777777" w:rsidR="00AB55FC" w:rsidRPr="00B26339" w:rsidRDefault="00AB55FC" w:rsidP="00F5074B">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31833F38"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AB55FC" w14:paraId="21D6FB88" w14:textId="77777777" w:rsidTr="00F5074B">
        <w:tc>
          <w:tcPr>
            <w:tcW w:w="2356" w:type="pct"/>
            <w:shd w:val="clear" w:color="auto" w:fill="auto"/>
          </w:tcPr>
          <w:p w14:paraId="5EC882AB" w14:textId="77777777" w:rsidR="00AB55FC" w:rsidRPr="00B26339" w:rsidRDefault="00AB55FC" w:rsidP="00F5074B">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4D49C352"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AB55FC" w14:paraId="3974AB2E" w14:textId="77777777" w:rsidTr="00F5074B">
        <w:tc>
          <w:tcPr>
            <w:tcW w:w="2356" w:type="pct"/>
            <w:shd w:val="clear" w:color="auto" w:fill="auto"/>
          </w:tcPr>
          <w:p w14:paraId="4F7C429C" w14:textId="77777777" w:rsidR="00AB55FC" w:rsidRPr="00B26339" w:rsidRDefault="00AB55FC" w:rsidP="00F5074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6D1428F8"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6C1253D2" w14:textId="77777777" w:rsidTr="00F5074B">
        <w:tc>
          <w:tcPr>
            <w:tcW w:w="2356" w:type="pct"/>
            <w:shd w:val="clear" w:color="auto" w:fill="auto"/>
          </w:tcPr>
          <w:p w14:paraId="4BD7CB91" w14:textId="77777777" w:rsidR="00AB55FC" w:rsidRPr="00B26339" w:rsidRDefault="00AB55FC" w:rsidP="00F5074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0A95AEF"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1DDEE2FF" w14:textId="77777777" w:rsidTr="00F5074B">
        <w:tc>
          <w:tcPr>
            <w:tcW w:w="2356" w:type="pct"/>
            <w:shd w:val="clear" w:color="auto" w:fill="auto"/>
          </w:tcPr>
          <w:p w14:paraId="162686B1" w14:textId="77777777" w:rsidR="00AB55FC" w:rsidRPr="00B26339" w:rsidRDefault="00AB55FC" w:rsidP="00F5074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5F0A0140"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05A9A2A0" w14:textId="77777777" w:rsidTr="00F5074B">
        <w:tc>
          <w:tcPr>
            <w:tcW w:w="2356" w:type="pct"/>
            <w:shd w:val="clear" w:color="auto" w:fill="auto"/>
          </w:tcPr>
          <w:p w14:paraId="0AB715F3" w14:textId="77777777" w:rsidR="00AB55FC" w:rsidRPr="00B26339" w:rsidRDefault="00AB55FC" w:rsidP="00F5074B">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2CD1BF6E" w14:textId="77777777" w:rsidR="00AB55FC" w:rsidRPr="00A45CF1" w:rsidRDefault="00AB55FC" w:rsidP="00F5074B">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AB55FC" w14:paraId="27984396" w14:textId="77777777" w:rsidTr="00F5074B">
        <w:tc>
          <w:tcPr>
            <w:tcW w:w="2356" w:type="pct"/>
            <w:shd w:val="clear" w:color="auto" w:fill="auto"/>
          </w:tcPr>
          <w:p w14:paraId="57D0886C" w14:textId="77777777" w:rsidR="00AB55FC" w:rsidRPr="00B26339" w:rsidRDefault="00AB55FC" w:rsidP="00F5074B">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760E8F31"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AB55FC" w14:paraId="2E0F768C" w14:textId="77777777" w:rsidTr="00F5074B">
        <w:tc>
          <w:tcPr>
            <w:tcW w:w="2356" w:type="pct"/>
            <w:shd w:val="clear" w:color="auto" w:fill="auto"/>
          </w:tcPr>
          <w:p w14:paraId="1765A3D7" w14:textId="77777777" w:rsidR="00AB55FC" w:rsidRPr="00B26339" w:rsidRDefault="00AB55FC" w:rsidP="00F5074B">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14B3A7C"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AB55FC" w14:paraId="7121DC0D" w14:textId="77777777" w:rsidTr="00F5074B">
        <w:tc>
          <w:tcPr>
            <w:tcW w:w="2356" w:type="pct"/>
            <w:shd w:val="clear" w:color="auto" w:fill="auto"/>
          </w:tcPr>
          <w:p w14:paraId="2243A7FC" w14:textId="77777777" w:rsidR="00AB55FC" w:rsidRPr="00B26339" w:rsidRDefault="00AB55FC" w:rsidP="00F5074B">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18904132"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AB55FC" w14:paraId="44D158F8" w14:textId="77777777" w:rsidTr="00F5074B">
        <w:tc>
          <w:tcPr>
            <w:tcW w:w="2356" w:type="pct"/>
            <w:shd w:val="clear" w:color="auto" w:fill="auto"/>
          </w:tcPr>
          <w:p w14:paraId="3B03C41A" w14:textId="77777777" w:rsidR="00AB55FC" w:rsidRPr="00B26339" w:rsidRDefault="00AB55FC" w:rsidP="00F5074B">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1A86EA2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AB55FC" w14:paraId="515CA947" w14:textId="77777777" w:rsidTr="00F5074B">
        <w:tc>
          <w:tcPr>
            <w:tcW w:w="2356" w:type="pct"/>
            <w:shd w:val="clear" w:color="auto" w:fill="auto"/>
          </w:tcPr>
          <w:p w14:paraId="2E4EFF88" w14:textId="77777777" w:rsidR="00AB55FC" w:rsidRPr="00B26339" w:rsidRDefault="00AB55FC" w:rsidP="00F5074B">
            <w:pPr>
              <w:pStyle w:val="TAL"/>
              <w:rPr>
                <w:rFonts w:cs="Arial"/>
              </w:rPr>
            </w:pPr>
            <w:proofErr w:type="spellStart"/>
            <w:r>
              <w:rPr>
                <w:rFonts w:cs="Arial"/>
              </w:rPr>
              <w:lastRenderedPageBreak/>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27ADCB4A" w14:textId="77777777" w:rsidR="00AB55FC" w:rsidRPr="00E04D14"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AB55FC" w14:paraId="3C1D40DA" w14:textId="77777777" w:rsidTr="00F5074B">
        <w:tc>
          <w:tcPr>
            <w:tcW w:w="2356" w:type="pct"/>
            <w:shd w:val="clear" w:color="auto" w:fill="auto"/>
          </w:tcPr>
          <w:p w14:paraId="6AD6E900" w14:textId="77777777" w:rsidR="00AB55FC" w:rsidRPr="00B26339" w:rsidRDefault="00AB55FC" w:rsidP="00F5074B">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51B58788"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AB55FC" w14:paraId="4E17443B" w14:textId="77777777" w:rsidTr="00F5074B">
        <w:tc>
          <w:tcPr>
            <w:tcW w:w="2356" w:type="pct"/>
            <w:shd w:val="clear" w:color="auto" w:fill="auto"/>
          </w:tcPr>
          <w:p w14:paraId="494DB9DF" w14:textId="77777777" w:rsidR="00AB55FC" w:rsidRPr="00B26339" w:rsidRDefault="00AB55FC" w:rsidP="00F5074B">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5E06F36"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AB55FC" w14:paraId="68A7096D" w14:textId="77777777" w:rsidTr="00F5074B">
        <w:tc>
          <w:tcPr>
            <w:tcW w:w="2356" w:type="pct"/>
            <w:shd w:val="clear" w:color="auto" w:fill="auto"/>
          </w:tcPr>
          <w:p w14:paraId="6DA16E90" w14:textId="77777777" w:rsidR="00AB55FC" w:rsidRPr="00B26339" w:rsidRDefault="00AB55FC" w:rsidP="00F5074B">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651B7010"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AB55FC" w14:paraId="15DB27B1" w14:textId="77777777" w:rsidTr="00F5074B">
        <w:tc>
          <w:tcPr>
            <w:tcW w:w="2356" w:type="pct"/>
            <w:shd w:val="clear" w:color="auto" w:fill="auto"/>
          </w:tcPr>
          <w:p w14:paraId="6B217ED9" w14:textId="77777777" w:rsidR="00AB55FC" w:rsidRPr="00B26339" w:rsidRDefault="00AB55FC" w:rsidP="00F5074B">
            <w:pPr>
              <w:pStyle w:val="TAL"/>
              <w:rPr>
                <w:rFonts w:cs="Arial"/>
              </w:rPr>
            </w:pPr>
            <w:r>
              <w:rPr>
                <w:rFonts w:cs="Arial"/>
                <w:szCs w:val="18"/>
                <w:lang w:val="de-DE"/>
              </w:rPr>
              <w:t>eventThresholdUphUMTS (support qualifier)</w:t>
            </w:r>
          </w:p>
        </w:tc>
        <w:tc>
          <w:tcPr>
            <w:tcW w:w="2644" w:type="pct"/>
            <w:shd w:val="clear" w:color="auto" w:fill="auto"/>
          </w:tcPr>
          <w:p w14:paraId="7F0C4C61" w14:textId="77777777" w:rsidR="00AB55FC" w:rsidRPr="00E04D14" w:rsidRDefault="00AB55FC" w:rsidP="00F5074B">
            <w:pPr>
              <w:pStyle w:val="TAL"/>
            </w:pPr>
            <w:r w:rsidRPr="00641B22">
              <w:t xml:space="preserve">This attribute shall be present only if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AB55FC" w14:paraId="72100EC7" w14:textId="77777777" w:rsidTr="00F5074B">
        <w:tc>
          <w:tcPr>
            <w:tcW w:w="2356" w:type="pct"/>
            <w:shd w:val="clear" w:color="auto" w:fill="auto"/>
          </w:tcPr>
          <w:p w14:paraId="138E6DEC" w14:textId="77777777" w:rsidR="00AB55FC" w:rsidRPr="00B26339" w:rsidRDefault="00AB55FC" w:rsidP="00F5074B">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5A1BA830" w14:textId="77777777" w:rsidR="00AB55FC" w:rsidRPr="00E04D14" w:rsidRDefault="00AB55FC" w:rsidP="00F5074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113507A4" w14:textId="77777777" w:rsidTr="00F5074B">
        <w:tc>
          <w:tcPr>
            <w:tcW w:w="2356" w:type="pct"/>
            <w:shd w:val="clear" w:color="auto" w:fill="auto"/>
          </w:tcPr>
          <w:p w14:paraId="6D13E439" w14:textId="77777777" w:rsidR="00AB55FC" w:rsidRPr="00B26339" w:rsidRDefault="00AB55FC" w:rsidP="00F5074B">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2F27495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AB55FC" w14:paraId="2EA28FDB" w14:textId="77777777" w:rsidTr="00F5074B">
        <w:tc>
          <w:tcPr>
            <w:tcW w:w="2356" w:type="pct"/>
            <w:shd w:val="clear" w:color="auto" w:fill="auto"/>
          </w:tcPr>
          <w:p w14:paraId="3A72D62D" w14:textId="77777777" w:rsidR="00AB55FC" w:rsidRPr="00B26339" w:rsidRDefault="00AB55FC" w:rsidP="00F5074B">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628F4DA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AB55FC" w14:paraId="2D6713D2" w14:textId="77777777" w:rsidTr="00F5074B">
        <w:tc>
          <w:tcPr>
            <w:tcW w:w="2356" w:type="pct"/>
            <w:shd w:val="clear" w:color="auto" w:fill="auto"/>
          </w:tcPr>
          <w:p w14:paraId="2D758107" w14:textId="77777777" w:rsidR="00AB55FC" w:rsidRPr="00B26339" w:rsidRDefault="00AB55FC" w:rsidP="00F5074B">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0FE3B36D"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AB55FC" w14:paraId="06500E1D" w14:textId="77777777" w:rsidTr="00F5074B">
        <w:tc>
          <w:tcPr>
            <w:tcW w:w="2356" w:type="pct"/>
            <w:shd w:val="clear" w:color="auto" w:fill="auto"/>
          </w:tcPr>
          <w:p w14:paraId="6670341B" w14:textId="77777777" w:rsidR="00AB55FC" w:rsidRPr="00B26339" w:rsidRDefault="00AB55FC" w:rsidP="00F5074B">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798BE152"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AB55FC" w14:paraId="3C6C659B" w14:textId="77777777" w:rsidTr="00F5074B">
        <w:tc>
          <w:tcPr>
            <w:tcW w:w="2356" w:type="pct"/>
            <w:shd w:val="clear" w:color="auto" w:fill="auto"/>
          </w:tcPr>
          <w:p w14:paraId="483A23CF" w14:textId="77777777" w:rsidR="00AB55FC" w:rsidRPr="00B26339" w:rsidRDefault="00AB55FC" w:rsidP="00F5074B">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797C9BA8" w14:textId="77777777" w:rsidR="00AB55FC" w:rsidRPr="00E04D14"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050E556E" w14:textId="77777777" w:rsidTr="00F5074B">
        <w:tc>
          <w:tcPr>
            <w:tcW w:w="2356" w:type="pct"/>
            <w:shd w:val="clear" w:color="auto" w:fill="auto"/>
          </w:tcPr>
          <w:p w14:paraId="2582C29A" w14:textId="77777777" w:rsidR="00AB55FC" w:rsidRPr="00B26339" w:rsidRDefault="00AB55FC" w:rsidP="00F5074B">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47058E0" w14:textId="77777777" w:rsidR="00AB55FC" w:rsidRPr="00E04D14" w:rsidRDefault="00AB55FC" w:rsidP="00F5074B">
            <w:pPr>
              <w:pStyle w:val="TAL"/>
            </w:pPr>
            <w:r w:rsidRPr="00A45CF1">
              <w:t xml:space="preserve">This attribute shall be present only if </w:t>
            </w:r>
            <w:r>
              <w:t xml:space="preserve">NR </w:t>
            </w:r>
            <w:r w:rsidRPr="00A45CF1">
              <w:t>MDT is supported</w:t>
            </w:r>
            <w:r>
              <w:t>.</w:t>
            </w:r>
          </w:p>
        </w:tc>
      </w:tr>
      <w:tr w:rsidR="00AB55FC" w14:paraId="28737E5E" w14:textId="77777777" w:rsidTr="00F5074B">
        <w:tc>
          <w:tcPr>
            <w:tcW w:w="2356" w:type="pct"/>
            <w:shd w:val="clear" w:color="auto" w:fill="auto"/>
          </w:tcPr>
          <w:p w14:paraId="11F01E74" w14:textId="77777777" w:rsidR="00AB55FC" w:rsidRPr="00B26339" w:rsidRDefault="00AB55FC" w:rsidP="00F5074B">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43CCF22D" w14:textId="77777777" w:rsidR="00AB55FC" w:rsidRPr="00E04D14"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71C3A3B4" w14:textId="77777777" w:rsidR="00AB55FC" w:rsidRPr="00842290" w:rsidRDefault="00AB55FC" w:rsidP="00AB55FC"/>
    <w:p w14:paraId="796C1C22" w14:textId="77777777" w:rsidR="00AB55FC" w:rsidRDefault="00AB55FC" w:rsidP="00AB55FC">
      <w:pPr>
        <w:pStyle w:val="Heading4"/>
        <w:rPr>
          <w:lang w:val="en-US"/>
        </w:rPr>
      </w:pPr>
      <w:bookmarkStart w:id="84" w:name="_Toc44516373"/>
      <w:bookmarkStart w:id="85" w:name="_Toc45272688"/>
      <w:bookmarkStart w:id="86" w:name="_Toc51754683"/>
      <w:bookmarkStart w:id="87" w:name="_Toc15304181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4"/>
      <w:bookmarkEnd w:id="85"/>
      <w:bookmarkEnd w:id="86"/>
      <w:bookmarkEnd w:id="87"/>
    </w:p>
    <w:p w14:paraId="43804C59" w14:textId="77777777" w:rsidR="00AB55FC" w:rsidRDefault="00AB55FC" w:rsidP="00AB55FC">
      <w:r w:rsidRPr="003D39E5">
        <w:t>The common notifications defined in clause 4.5 are valid for this IOC, without exceptions</w:t>
      </w:r>
      <w:r>
        <w:t>.</w:t>
      </w:r>
    </w:p>
    <w:p w14:paraId="2BFDBFE2" w14:textId="77777777" w:rsidR="00AB55FC" w:rsidRDefault="00AB55FC" w:rsidP="00AB55FC">
      <w:pPr>
        <w:pStyle w:val="Heading3"/>
        <w:rPr>
          <w:rFonts w:ascii="Courier New" w:hAnsi="Courier New" w:cs="Courier New"/>
          <w:lang w:val="en-US" w:eastAsia="zh-CN"/>
        </w:rPr>
      </w:pPr>
      <w:bookmarkStart w:id="88" w:name="_Toc44516374"/>
      <w:bookmarkStart w:id="89" w:name="_Toc45272689"/>
      <w:bookmarkStart w:id="90" w:name="_Toc51754684"/>
      <w:bookmarkStart w:id="91" w:name="_Toc153041817"/>
      <w:r>
        <w:t>4.3.31</w:t>
      </w:r>
      <w:r>
        <w:tab/>
      </w:r>
      <w:proofErr w:type="spellStart"/>
      <w:r w:rsidRPr="00F3719F">
        <w:rPr>
          <w:rFonts w:ascii="Courier New" w:hAnsi="Courier New" w:cs="Courier New"/>
          <w:lang w:val="en-US" w:eastAsia="zh-CN"/>
        </w:rPr>
        <w:t>PerfMetricJob</w:t>
      </w:r>
      <w:bookmarkEnd w:id="88"/>
      <w:bookmarkEnd w:id="89"/>
      <w:bookmarkEnd w:id="90"/>
      <w:bookmarkEnd w:id="91"/>
      <w:proofErr w:type="spellEnd"/>
    </w:p>
    <w:p w14:paraId="40B71ADE" w14:textId="77777777" w:rsidR="00AB55FC" w:rsidRPr="003267B4" w:rsidRDefault="00AB55FC" w:rsidP="00AB55FC">
      <w:pPr>
        <w:pStyle w:val="Heading4"/>
      </w:pPr>
      <w:bookmarkStart w:id="92" w:name="_Toc44516375"/>
      <w:bookmarkStart w:id="93" w:name="_Toc45272690"/>
      <w:bookmarkStart w:id="94" w:name="_Toc51754685"/>
      <w:bookmarkStart w:id="95" w:name="_Toc153041818"/>
      <w:r w:rsidRPr="003267B4">
        <w:t>4.3.</w:t>
      </w:r>
      <w:r>
        <w:t>31</w:t>
      </w:r>
      <w:r w:rsidRPr="003267B4">
        <w:t>.1</w:t>
      </w:r>
      <w:r w:rsidRPr="003267B4">
        <w:tab/>
        <w:t>Definition</w:t>
      </w:r>
      <w:bookmarkEnd w:id="92"/>
      <w:bookmarkEnd w:id="93"/>
      <w:bookmarkEnd w:id="94"/>
      <w:bookmarkEnd w:id="95"/>
    </w:p>
    <w:p w14:paraId="4B8E815A" w14:textId="77777777" w:rsidR="00AB55FC" w:rsidRPr="00C03DA0" w:rsidRDefault="00AB55FC" w:rsidP="00AB55FC">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35053735" w14:textId="77777777" w:rsidR="00AB55FC" w:rsidRDefault="00AB55FC" w:rsidP="00AB55FC">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2423BA1B" w14:textId="77777777" w:rsidR="00AB55FC" w:rsidRDefault="00AB55FC" w:rsidP="00AB55FC">
      <w:pPr>
        <w:rPr>
          <w:rFonts w:cs="Arial"/>
        </w:rPr>
      </w:pPr>
      <w:r>
        <w:lastRenderedPageBreak/>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09A76D16" w14:textId="77777777" w:rsidR="00AB55FC" w:rsidRDefault="00AB55FC" w:rsidP="00AB55FC">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77109F35" w14:textId="77777777" w:rsidR="00AB55FC" w:rsidRDefault="00AB55FC" w:rsidP="00AB55FC">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53B8B9A0" w14:textId="77777777" w:rsidR="00AB55FC" w:rsidRDefault="00AB55FC" w:rsidP="00AB55FC">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70B61540" w14:textId="77777777" w:rsidR="00AB55FC" w:rsidRDefault="00AB55FC" w:rsidP="00AB55FC">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145A2832" w14:textId="77777777" w:rsidR="00AB55FC" w:rsidRDefault="00AB55FC" w:rsidP="00AB55FC">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w:t>
      </w:r>
      <w:proofErr w:type="gramStart"/>
      <w:r>
        <w:t>Otherwise</w:t>
      </w:r>
      <w:proofErr w:type="gramEnd"/>
      <w:r>
        <w:t xml:space="preserve"> a </w:t>
      </w:r>
      <w:proofErr w:type="spellStart"/>
      <w:r>
        <w:rPr>
          <w:rFonts w:ascii="Courier New" w:hAnsi="Courier New" w:cs="Courier New"/>
        </w:rPr>
        <w:t>PerfMetricJob</w:t>
      </w:r>
      <w:proofErr w:type="spellEnd"/>
      <w:r>
        <w:t xml:space="preserve"> creation request shall fail.</w:t>
      </w:r>
    </w:p>
    <w:p w14:paraId="61C4C806" w14:textId="77777777" w:rsidR="00AB55FC" w:rsidRDefault="00AB55FC" w:rsidP="00AB55FC">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553A816B" w14:textId="77777777" w:rsidR="00AB55FC" w:rsidRDefault="00AB55FC" w:rsidP="00AB55FC">
      <w:r>
        <w:t>For file-based reporting, all performance metrics that are produced related to a "</w:t>
      </w:r>
      <w:proofErr w:type="spellStart"/>
      <w:r>
        <w:t>PerfMetricJob</w:t>
      </w:r>
      <w:proofErr w:type="spellEnd"/>
      <w:r>
        <w:t>" instance for a reporting period shall be stored in a single reporting file.</w:t>
      </w:r>
    </w:p>
    <w:p w14:paraId="4083CDA6" w14:textId="77777777" w:rsidR="00AB55FC" w:rsidRDefault="00AB55FC" w:rsidP="00AB55FC">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1B7522BD" w14:textId="77777777" w:rsidR="00AB55FC" w:rsidRDefault="00AB55FC" w:rsidP="00AB55FC">
      <w:r>
        <w:t>Changes of all other configurable attributes shall take effect only at the beginning of the next reporting period, for streaming at the beginning of the next granularity period.</w:t>
      </w:r>
    </w:p>
    <w:p w14:paraId="77C2606F" w14:textId="77777777" w:rsidR="00AB55FC" w:rsidRDefault="00AB55FC" w:rsidP="00AB55FC">
      <w:r>
        <w:t>When the "</w:t>
      </w:r>
      <w:proofErr w:type="spellStart"/>
      <w:r>
        <w:t>PerfMetricJob</w:t>
      </w:r>
      <w:proofErr w:type="spellEnd"/>
      <w:r>
        <w:t>" is deleted, the ongoing reporting period shall be aborted, for streaming the ongoing granularity period.</w:t>
      </w:r>
    </w:p>
    <w:p w14:paraId="76FA6FDE" w14:textId="77777777" w:rsidR="00AB55FC" w:rsidRDefault="00AB55FC" w:rsidP="00AB55FC">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00A28712" w14:textId="7B6A23F7" w:rsidR="00AB55FC" w:rsidRPr="00CE6AD3" w:rsidDel="00650210" w:rsidRDefault="00AB55FC" w:rsidP="00AB55FC">
      <w:pPr>
        <w:rPr>
          <w:del w:id="96" w:author="Mark Scott" w:date="2024-08-09T09:52:00Z"/>
        </w:rPr>
      </w:pPr>
      <w:del w:id="97" w:author="Mark Scott" w:date="2024-08-09T09:52:00Z">
        <w:r w:rsidDel="00650210">
          <w:rPr>
            <w:noProof/>
          </w:rPr>
          <w:delText xml:space="preserve">Creation and deletion of </w:delText>
        </w:r>
        <w:r w:rsidDel="00650210">
          <w:rPr>
            <w:rFonts w:ascii="Courier New" w:hAnsi="Courier New" w:cs="Courier New"/>
          </w:rPr>
          <w:delText>PerfMetricJob</w:delText>
        </w:r>
        <w:r w:rsidDel="00650210">
          <w:delText xml:space="preserve"> </w:delText>
        </w:r>
        <w:r w:rsidDel="00650210">
          <w:rPr>
            <w:noProof/>
          </w:rPr>
          <w:delText xml:space="preserve">instances by MnS consumers is optional; when not supported, </w:delText>
        </w:r>
        <w:r w:rsidDel="00650210">
          <w:rPr>
            <w:rFonts w:ascii="Courier New" w:hAnsi="Courier New" w:cs="Courier New"/>
          </w:rPr>
          <w:delText>PerfMetricJob</w:delText>
        </w:r>
        <w:r w:rsidDel="00650210">
          <w:delText xml:space="preserve"> </w:delText>
        </w:r>
        <w:r w:rsidDel="00650210">
          <w:rPr>
            <w:noProof/>
          </w:rPr>
          <w:delText>instances may be created and deleted by the system or be pre-installed.</w:delText>
        </w:r>
      </w:del>
    </w:p>
    <w:p w14:paraId="762474E8" w14:textId="77777777" w:rsidR="00AB55FC" w:rsidRDefault="00AB55FC" w:rsidP="00AB55FC">
      <w:pPr>
        <w:pStyle w:val="Heading4"/>
      </w:pPr>
      <w:bookmarkStart w:id="98" w:name="_Toc44516376"/>
      <w:bookmarkStart w:id="99" w:name="_Toc45272691"/>
      <w:bookmarkStart w:id="100" w:name="_Toc51754686"/>
      <w:bookmarkStart w:id="101" w:name="_Toc153041819"/>
      <w:r w:rsidRPr="00EE3FB2">
        <w:t>4.3.</w:t>
      </w:r>
      <w:r>
        <w:t>31</w:t>
      </w:r>
      <w:r w:rsidRPr="00EE3FB2">
        <w:t>.2</w:t>
      </w:r>
      <w:r w:rsidRPr="00EE3FB2">
        <w:tab/>
        <w:t>Attributes</w:t>
      </w:r>
      <w:bookmarkEnd w:id="98"/>
      <w:bookmarkEnd w:id="99"/>
      <w:bookmarkEnd w:id="100"/>
      <w:bookmarkEnd w:id="101"/>
    </w:p>
    <w:p w14:paraId="6FA5F166" w14:textId="77777777" w:rsidR="00AB55FC" w:rsidRPr="007721BC" w:rsidRDefault="00AB55FC" w:rsidP="00AB55FC">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AB55FC" w:rsidRPr="00CE6AD3" w14:paraId="74BF09E1" w14:textId="77777777" w:rsidTr="00F5074B">
        <w:trPr>
          <w:cantSplit/>
          <w:jc w:val="center"/>
        </w:trPr>
        <w:tc>
          <w:tcPr>
            <w:tcW w:w="2400" w:type="pct"/>
            <w:shd w:val="clear" w:color="auto" w:fill="BFBFBF"/>
            <w:noWrap/>
            <w:vAlign w:val="center"/>
          </w:tcPr>
          <w:p w14:paraId="4C2ACADE" w14:textId="77777777" w:rsidR="00AB55FC" w:rsidRPr="00353ED8" w:rsidRDefault="00AB55FC" w:rsidP="00F5074B">
            <w:pPr>
              <w:pStyle w:val="TAH"/>
            </w:pPr>
            <w:r w:rsidRPr="00353ED8">
              <w:lastRenderedPageBreak/>
              <w:t>Attribute name</w:t>
            </w:r>
          </w:p>
        </w:tc>
        <w:tc>
          <w:tcPr>
            <w:tcW w:w="200" w:type="pct"/>
            <w:shd w:val="clear" w:color="auto" w:fill="BFBFBF"/>
            <w:noWrap/>
            <w:vAlign w:val="center"/>
          </w:tcPr>
          <w:p w14:paraId="20B58762" w14:textId="77777777" w:rsidR="00AB55FC" w:rsidRPr="003D39E5" w:rsidRDefault="00AB55FC" w:rsidP="00F5074B">
            <w:pPr>
              <w:pStyle w:val="TAH"/>
            </w:pPr>
            <w:r w:rsidRPr="003D39E5">
              <w:t>S</w:t>
            </w:r>
          </w:p>
        </w:tc>
        <w:tc>
          <w:tcPr>
            <w:tcW w:w="600" w:type="pct"/>
            <w:shd w:val="clear" w:color="auto" w:fill="BFBFBF"/>
            <w:noWrap/>
            <w:vAlign w:val="center"/>
          </w:tcPr>
          <w:p w14:paraId="6F17812E" w14:textId="77777777" w:rsidR="00AB55FC" w:rsidRPr="00EE4C90" w:rsidRDefault="00AB55FC" w:rsidP="00F5074B">
            <w:pPr>
              <w:pStyle w:val="TAH"/>
            </w:pPr>
            <w:proofErr w:type="spellStart"/>
            <w:r w:rsidRPr="00EE4C90">
              <w:t>isReadable</w:t>
            </w:r>
            <w:proofErr w:type="spellEnd"/>
          </w:p>
        </w:tc>
        <w:tc>
          <w:tcPr>
            <w:tcW w:w="600" w:type="pct"/>
            <w:shd w:val="clear" w:color="auto" w:fill="BFBFBF"/>
            <w:noWrap/>
            <w:vAlign w:val="center"/>
          </w:tcPr>
          <w:p w14:paraId="73C3C5F5" w14:textId="77777777" w:rsidR="00AB55FC" w:rsidRPr="00A26FC6" w:rsidRDefault="00AB55FC" w:rsidP="00F5074B">
            <w:pPr>
              <w:pStyle w:val="TAH"/>
            </w:pPr>
            <w:proofErr w:type="spellStart"/>
            <w:r w:rsidRPr="00A26FC6">
              <w:t>isWritable</w:t>
            </w:r>
            <w:proofErr w:type="spellEnd"/>
          </w:p>
        </w:tc>
        <w:tc>
          <w:tcPr>
            <w:tcW w:w="600" w:type="pct"/>
            <w:shd w:val="clear" w:color="auto" w:fill="BFBFBF"/>
            <w:noWrap/>
            <w:vAlign w:val="center"/>
          </w:tcPr>
          <w:p w14:paraId="388E38C6" w14:textId="77777777" w:rsidR="00AB55FC" w:rsidRPr="003267B4" w:rsidRDefault="00AB55FC" w:rsidP="00F5074B">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4324C5A4" w14:textId="77777777" w:rsidR="00AB55FC" w:rsidRPr="003267B4" w:rsidRDefault="00AB55FC" w:rsidP="00F5074B">
            <w:pPr>
              <w:pStyle w:val="TAH"/>
            </w:pPr>
            <w:proofErr w:type="spellStart"/>
            <w:r w:rsidRPr="003267B4">
              <w:t>isNotifyable</w:t>
            </w:r>
            <w:proofErr w:type="spellEnd"/>
          </w:p>
        </w:tc>
      </w:tr>
      <w:tr w:rsidR="00AB55FC" w:rsidRPr="005B0391" w14:paraId="5B62AD53" w14:textId="77777777" w:rsidTr="00F5074B">
        <w:tblPrEx>
          <w:tblLook w:val="04A0" w:firstRow="1" w:lastRow="0" w:firstColumn="1" w:lastColumn="0" w:noHBand="0" w:noVBand="1"/>
        </w:tblPrEx>
        <w:trPr>
          <w:cantSplit/>
          <w:trHeight w:val="164"/>
          <w:jc w:val="center"/>
        </w:trPr>
        <w:tc>
          <w:tcPr>
            <w:tcW w:w="2400" w:type="pct"/>
            <w:noWrap/>
          </w:tcPr>
          <w:p w14:paraId="5FEAECC1" w14:textId="77777777" w:rsidR="00AB55FC" w:rsidRPr="00B26339" w:rsidRDefault="00AB55FC" w:rsidP="00F5074B">
            <w:pPr>
              <w:pStyle w:val="TAL"/>
              <w:rPr>
                <w:rFonts w:cs="Arial"/>
                <w:color w:val="000000"/>
              </w:rPr>
            </w:pPr>
            <w:proofErr w:type="spellStart"/>
            <w:r w:rsidRPr="00B26339">
              <w:rPr>
                <w:rFonts w:cs="Arial"/>
                <w:color w:val="000000"/>
              </w:rPr>
              <w:t>administrativeState</w:t>
            </w:r>
            <w:proofErr w:type="spellEnd"/>
          </w:p>
        </w:tc>
        <w:tc>
          <w:tcPr>
            <w:tcW w:w="200" w:type="pct"/>
            <w:noWrap/>
          </w:tcPr>
          <w:p w14:paraId="5289973B" w14:textId="77777777" w:rsidR="00AB55FC" w:rsidRPr="005B0391" w:rsidRDefault="00AB55FC" w:rsidP="00F5074B">
            <w:pPr>
              <w:pStyle w:val="TAL"/>
              <w:jc w:val="center"/>
            </w:pPr>
            <w:r>
              <w:t>M</w:t>
            </w:r>
          </w:p>
        </w:tc>
        <w:tc>
          <w:tcPr>
            <w:tcW w:w="600" w:type="pct"/>
            <w:noWrap/>
          </w:tcPr>
          <w:p w14:paraId="037B9A97" w14:textId="77777777" w:rsidR="00AB55FC" w:rsidRPr="005B0391" w:rsidRDefault="00AB55FC" w:rsidP="00F5074B">
            <w:pPr>
              <w:pStyle w:val="TAL"/>
              <w:jc w:val="center"/>
            </w:pPr>
            <w:r>
              <w:t>T</w:t>
            </w:r>
          </w:p>
        </w:tc>
        <w:tc>
          <w:tcPr>
            <w:tcW w:w="600" w:type="pct"/>
            <w:noWrap/>
          </w:tcPr>
          <w:p w14:paraId="37E63267" w14:textId="77777777" w:rsidR="00AB55FC" w:rsidRPr="005B0391" w:rsidRDefault="00AB55FC" w:rsidP="00F5074B">
            <w:pPr>
              <w:pStyle w:val="TAL"/>
              <w:jc w:val="center"/>
            </w:pPr>
            <w:r>
              <w:t>T</w:t>
            </w:r>
          </w:p>
        </w:tc>
        <w:tc>
          <w:tcPr>
            <w:tcW w:w="600" w:type="pct"/>
            <w:noWrap/>
          </w:tcPr>
          <w:p w14:paraId="15285EF4" w14:textId="77777777" w:rsidR="00AB55FC" w:rsidRPr="005B0391" w:rsidRDefault="00AB55FC" w:rsidP="00F5074B">
            <w:pPr>
              <w:pStyle w:val="TAL"/>
              <w:jc w:val="center"/>
              <w:rPr>
                <w:lang w:eastAsia="zh-CN"/>
              </w:rPr>
            </w:pPr>
            <w:r>
              <w:rPr>
                <w:lang w:eastAsia="zh-CN"/>
              </w:rPr>
              <w:t>F</w:t>
            </w:r>
          </w:p>
        </w:tc>
        <w:tc>
          <w:tcPr>
            <w:tcW w:w="600" w:type="pct"/>
            <w:noWrap/>
          </w:tcPr>
          <w:p w14:paraId="48CF7FB2" w14:textId="77777777" w:rsidR="00AB55FC" w:rsidRPr="005B0391" w:rsidRDefault="00AB55FC" w:rsidP="00F5074B">
            <w:pPr>
              <w:pStyle w:val="TAL"/>
              <w:jc w:val="center"/>
              <w:rPr>
                <w:lang w:eastAsia="zh-CN"/>
              </w:rPr>
            </w:pPr>
            <w:r>
              <w:rPr>
                <w:lang w:eastAsia="zh-CN"/>
              </w:rPr>
              <w:t>T</w:t>
            </w:r>
          </w:p>
        </w:tc>
      </w:tr>
      <w:tr w:rsidR="00AB55FC" w:rsidRPr="005B0391" w14:paraId="28F65711" w14:textId="77777777" w:rsidTr="00F5074B">
        <w:tblPrEx>
          <w:tblLook w:val="04A0" w:firstRow="1" w:lastRow="0" w:firstColumn="1" w:lastColumn="0" w:noHBand="0" w:noVBand="1"/>
        </w:tblPrEx>
        <w:trPr>
          <w:cantSplit/>
          <w:trHeight w:val="164"/>
          <w:jc w:val="center"/>
        </w:trPr>
        <w:tc>
          <w:tcPr>
            <w:tcW w:w="2400" w:type="pct"/>
            <w:noWrap/>
          </w:tcPr>
          <w:p w14:paraId="73A024F0" w14:textId="77777777" w:rsidR="00AB55FC" w:rsidRPr="00B26339" w:rsidRDefault="00AB55FC" w:rsidP="00F5074B">
            <w:pPr>
              <w:pStyle w:val="TAL"/>
              <w:rPr>
                <w:rFonts w:cs="Arial"/>
                <w:color w:val="000000"/>
              </w:rPr>
            </w:pPr>
            <w:proofErr w:type="spellStart"/>
            <w:r w:rsidRPr="00B26339">
              <w:rPr>
                <w:rFonts w:cs="Arial"/>
                <w:color w:val="000000"/>
              </w:rPr>
              <w:t>operationalState</w:t>
            </w:r>
            <w:proofErr w:type="spellEnd"/>
          </w:p>
        </w:tc>
        <w:tc>
          <w:tcPr>
            <w:tcW w:w="200" w:type="pct"/>
            <w:noWrap/>
          </w:tcPr>
          <w:p w14:paraId="61B5F895" w14:textId="77777777" w:rsidR="00AB55FC" w:rsidRPr="005B0391" w:rsidRDefault="00AB55FC" w:rsidP="00F5074B">
            <w:pPr>
              <w:pStyle w:val="TAL"/>
              <w:jc w:val="center"/>
            </w:pPr>
            <w:r>
              <w:t>M</w:t>
            </w:r>
          </w:p>
        </w:tc>
        <w:tc>
          <w:tcPr>
            <w:tcW w:w="600" w:type="pct"/>
            <w:noWrap/>
          </w:tcPr>
          <w:p w14:paraId="1D0E4D77" w14:textId="77777777" w:rsidR="00AB55FC" w:rsidRPr="005B0391" w:rsidRDefault="00AB55FC" w:rsidP="00F5074B">
            <w:pPr>
              <w:pStyle w:val="TAL"/>
              <w:jc w:val="center"/>
            </w:pPr>
            <w:r>
              <w:t>T</w:t>
            </w:r>
          </w:p>
        </w:tc>
        <w:tc>
          <w:tcPr>
            <w:tcW w:w="600" w:type="pct"/>
            <w:noWrap/>
          </w:tcPr>
          <w:p w14:paraId="48BE7FD5" w14:textId="77777777" w:rsidR="00AB55FC" w:rsidRPr="005B0391" w:rsidRDefault="00AB55FC" w:rsidP="00F5074B">
            <w:pPr>
              <w:pStyle w:val="TAL"/>
              <w:jc w:val="center"/>
            </w:pPr>
            <w:r>
              <w:t>F</w:t>
            </w:r>
          </w:p>
        </w:tc>
        <w:tc>
          <w:tcPr>
            <w:tcW w:w="600" w:type="pct"/>
            <w:noWrap/>
          </w:tcPr>
          <w:p w14:paraId="4F3AF1A9" w14:textId="77777777" w:rsidR="00AB55FC" w:rsidRPr="005B0391" w:rsidRDefault="00AB55FC" w:rsidP="00F5074B">
            <w:pPr>
              <w:pStyle w:val="TAL"/>
              <w:jc w:val="center"/>
              <w:rPr>
                <w:lang w:eastAsia="zh-CN"/>
              </w:rPr>
            </w:pPr>
            <w:r>
              <w:rPr>
                <w:lang w:eastAsia="zh-CN"/>
              </w:rPr>
              <w:t>F</w:t>
            </w:r>
          </w:p>
        </w:tc>
        <w:tc>
          <w:tcPr>
            <w:tcW w:w="600" w:type="pct"/>
            <w:noWrap/>
          </w:tcPr>
          <w:p w14:paraId="2355ADB9" w14:textId="77777777" w:rsidR="00AB55FC" w:rsidRPr="005B0391" w:rsidRDefault="00AB55FC" w:rsidP="00F5074B">
            <w:pPr>
              <w:pStyle w:val="TAL"/>
              <w:jc w:val="center"/>
              <w:rPr>
                <w:lang w:eastAsia="zh-CN"/>
              </w:rPr>
            </w:pPr>
            <w:r>
              <w:rPr>
                <w:lang w:eastAsia="zh-CN"/>
              </w:rPr>
              <w:t>T</w:t>
            </w:r>
          </w:p>
        </w:tc>
      </w:tr>
      <w:tr w:rsidR="00AB55FC" w14:paraId="1A599BED" w14:textId="77777777" w:rsidTr="00F5074B">
        <w:tblPrEx>
          <w:tblLook w:val="04A0" w:firstRow="1" w:lastRow="0" w:firstColumn="1" w:lastColumn="0" w:noHBand="0" w:noVBand="1"/>
        </w:tblPrEx>
        <w:trPr>
          <w:cantSplit/>
          <w:trHeight w:val="164"/>
          <w:jc w:val="center"/>
        </w:trPr>
        <w:tc>
          <w:tcPr>
            <w:tcW w:w="2400" w:type="pct"/>
            <w:noWrap/>
          </w:tcPr>
          <w:p w14:paraId="0D76FE3F" w14:textId="77777777" w:rsidR="00AB55FC" w:rsidRPr="00B26339" w:rsidRDefault="00AB55FC" w:rsidP="00F5074B">
            <w:pPr>
              <w:pStyle w:val="TAL"/>
              <w:rPr>
                <w:rFonts w:cs="Arial"/>
                <w:color w:val="000000"/>
              </w:rPr>
            </w:pPr>
            <w:proofErr w:type="spellStart"/>
            <w:r w:rsidRPr="00B26339">
              <w:rPr>
                <w:rFonts w:cs="Arial"/>
                <w:color w:val="000000"/>
              </w:rPr>
              <w:t>jobId</w:t>
            </w:r>
            <w:proofErr w:type="spellEnd"/>
          </w:p>
        </w:tc>
        <w:tc>
          <w:tcPr>
            <w:tcW w:w="200" w:type="pct"/>
            <w:noWrap/>
          </w:tcPr>
          <w:p w14:paraId="29046CE9" w14:textId="77777777" w:rsidR="00AB55FC" w:rsidRPr="00F3719F" w:rsidRDefault="00AB55FC" w:rsidP="00F5074B">
            <w:pPr>
              <w:pStyle w:val="TAL"/>
              <w:jc w:val="center"/>
            </w:pPr>
            <w:r w:rsidRPr="00F3719F">
              <w:t>M</w:t>
            </w:r>
          </w:p>
        </w:tc>
        <w:tc>
          <w:tcPr>
            <w:tcW w:w="600" w:type="pct"/>
            <w:noWrap/>
          </w:tcPr>
          <w:p w14:paraId="29D2FF10" w14:textId="77777777" w:rsidR="00AB55FC" w:rsidRPr="00F3719F" w:rsidRDefault="00AB55FC" w:rsidP="00F5074B">
            <w:pPr>
              <w:pStyle w:val="TAL"/>
              <w:jc w:val="center"/>
            </w:pPr>
            <w:r w:rsidRPr="00F3719F">
              <w:t>T</w:t>
            </w:r>
          </w:p>
        </w:tc>
        <w:tc>
          <w:tcPr>
            <w:tcW w:w="600" w:type="pct"/>
            <w:noWrap/>
          </w:tcPr>
          <w:p w14:paraId="1E8FC92E" w14:textId="77777777" w:rsidR="00AB55FC" w:rsidRPr="00F3719F" w:rsidRDefault="00AB55FC" w:rsidP="00F5074B">
            <w:pPr>
              <w:pStyle w:val="TAL"/>
              <w:jc w:val="center"/>
            </w:pPr>
            <w:r>
              <w:t>T</w:t>
            </w:r>
          </w:p>
        </w:tc>
        <w:tc>
          <w:tcPr>
            <w:tcW w:w="600" w:type="pct"/>
            <w:noWrap/>
          </w:tcPr>
          <w:p w14:paraId="0D259E50" w14:textId="77777777" w:rsidR="00AB55FC" w:rsidRPr="00F3719F" w:rsidRDefault="00AB55FC" w:rsidP="00F5074B">
            <w:pPr>
              <w:pStyle w:val="TAL"/>
              <w:jc w:val="center"/>
              <w:rPr>
                <w:lang w:eastAsia="zh-CN"/>
              </w:rPr>
            </w:pPr>
            <w:r w:rsidRPr="00F3719F">
              <w:rPr>
                <w:lang w:eastAsia="zh-CN"/>
              </w:rPr>
              <w:t>T</w:t>
            </w:r>
          </w:p>
        </w:tc>
        <w:tc>
          <w:tcPr>
            <w:tcW w:w="600" w:type="pct"/>
            <w:noWrap/>
          </w:tcPr>
          <w:p w14:paraId="77372A2B" w14:textId="77777777" w:rsidR="00AB55FC" w:rsidRDefault="00AB55FC" w:rsidP="00F5074B">
            <w:pPr>
              <w:pStyle w:val="TAL"/>
              <w:jc w:val="center"/>
              <w:rPr>
                <w:lang w:eastAsia="zh-CN"/>
              </w:rPr>
            </w:pPr>
            <w:r>
              <w:rPr>
                <w:lang w:eastAsia="zh-CN"/>
              </w:rPr>
              <w:t>T</w:t>
            </w:r>
          </w:p>
        </w:tc>
      </w:tr>
      <w:tr w:rsidR="00AB55FC" w14:paraId="479012C3" w14:textId="77777777" w:rsidTr="00F5074B">
        <w:tblPrEx>
          <w:tblLook w:val="04A0" w:firstRow="1" w:lastRow="0" w:firstColumn="1" w:lastColumn="0" w:noHBand="0" w:noVBand="1"/>
        </w:tblPrEx>
        <w:trPr>
          <w:cantSplit/>
          <w:trHeight w:val="164"/>
          <w:jc w:val="center"/>
        </w:trPr>
        <w:tc>
          <w:tcPr>
            <w:tcW w:w="2400" w:type="pct"/>
            <w:noWrap/>
          </w:tcPr>
          <w:p w14:paraId="7ABF8093" w14:textId="77777777" w:rsidR="00AB55FC" w:rsidRPr="00B26339" w:rsidRDefault="00AB55FC" w:rsidP="00F5074B">
            <w:pPr>
              <w:pStyle w:val="TAL"/>
              <w:rPr>
                <w:rFonts w:cs="Arial"/>
                <w:color w:val="000000"/>
              </w:rPr>
            </w:pPr>
            <w:proofErr w:type="spellStart"/>
            <w:r w:rsidRPr="00B26339">
              <w:rPr>
                <w:rFonts w:cs="Arial"/>
                <w:color w:val="000000"/>
              </w:rPr>
              <w:t>performanceMetrics</w:t>
            </w:r>
            <w:proofErr w:type="spellEnd"/>
          </w:p>
        </w:tc>
        <w:tc>
          <w:tcPr>
            <w:tcW w:w="200" w:type="pct"/>
            <w:noWrap/>
          </w:tcPr>
          <w:p w14:paraId="1FB4916C" w14:textId="77777777" w:rsidR="00AB55FC" w:rsidRDefault="00AB55FC" w:rsidP="00F5074B">
            <w:pPr>
              <w:pStyle w:val="TAL"/>
              <w:jc w:val="center"/>
            </w:pPr>
            <w:r>
              <w:t>M</w:t>
            </w:r>
          </w:p>
        </w:tc>
        <w:tc>
          <w:tcPr>
            <w:tcW w:w="600" w:type="pct"/>
            <w:noWrap/>
          </w:tcPr>
          <w:p w14:paraId="6D3BA630" w14:textId="77777777" w:rsidR="00AB55FC" w:rsidRDefault="00AB55FC" w:rsidP="00F5074B">
            <w:pPr>
              <w:pStyle w:val="TAL"/>
              <w:jc w:val="center"/>
            </w:pPr>
            <w:r>
              <w:t>T</w:t>
            </w:r>
          </w:p>
        </w:tc>
        <w:tc>
          <w:tcPr>
            <w:tcW w:w="600" w:type="pct"/>
            <w:noWrap/>
          </w:tcPr>
          <w:p w14:paraId="246363FE" w14:textId="77777777" w:rsidR="00AB55FC" w:rsidRDefault="00AB55FC" w:rsidP="00F5074B">
            <w:pPr>
              <w:pStyle w:val="TAL"/>
              <w:jc w:val="center"/>
            </w:pPr>
            <w:r>
              <w:t>T</w:t>
            </w:r>
          </w:p>
        </w:tc>
        <w:tc>
          <w:tcPr>
            <w:tcW w:w="600" w:type="pct"/>
            <w:noWrap/>
          </w:tcPr>
          <w:p w14:paraId="13FFD820" w14:textId="77777777" w:rsidR="00AB55FC" w:rsidRDefault="00AB55FC" w:rsidP="00F5074B">
            <w:pPr>
              <w:pStyle w:val="TAL"/>
              <w:jc w:val="center"/>
              <w:rPr>
                <w:lang w:eastAsia="zh-CN"/>
              </w:rPr>
            </w:pPr>
            <w:r>
              <w:rPr>
                <w:lang w:eastAsia="zh-CN"/>
              </w:rPr>
              <w:t>F</w:t>
            </w:r>
          </w:p>
        </w:tc>
        <w:tc>
          <w:tcPr>
            <w:tcW w:w="600" w:type="pct"/>
            <w:noWrap/>
          </w:tcPr>
          <w:p w14:paraId="5912F6BA" w14:textId="77777777" w:rsidR="00AB55FC" w:rsidRDefault="00AB55FC" w:rsidP="00F5074B">
            <w:pPr>
              <w:pStyle w:val="TAL"/>
              <w:jc w:val="center"/>
              <w:rPr>
                <w:lang w:eastAsia="zh-CN"/>
              </w:rPr>
            </w:pPr>
            <w:r>
              <w:rPr>
                <w:lang w:eastAsia="zh-CN"/>
              </w:rPr>
              <w:t>T</w:t>
            </w:r>
          </w:p>
        </w:tc>
      </w:tr>
      <w:tr w:rsidR="00AB55FC" w14:paraId="0E507629" w14:textId="77777777" w:rsidTr="00F5074B">
        <w:tblPrEx>
          <w:tblLook w:val="04A0" w:firstRow="1" w:lastRow="0" w:firstColumn="1" w:lastColumn="0" w:noHBand="0" w:noVBand="1"/>
        </w:tblPrEx>
        <w:trPr>
          <w:cantSplit/>
          <w:trHeight w:val="164"/>
          <w:jc w:val="center"/>
        </w:trPr>
        <w:tc>
          <w:tcPr>
            <w:tcW w:w="2400" w:type="pct"/>
            <w:noWrap/>
          </w:tcPr>
          <w:p w14:paraId="7D2CB0D5" w14:textId="77777777" w:rsidR="00AB55FC" w:rsidRPr="00B26339" w:rsidRDefault="00AB55FC" w:rsidP="00F5074B">
            <w:pPr>
              <w:pStyle w:val="TAL"/>
              <w:rPr>
                <w:rFonts w:cs="Arial"/>
                <w:color w:val="000000"/>
              </w:rPr>
            </w:pPr>
            <w:proofErr w:type="spellStart"/>
            <w:r w:rsidRPr="00B26339">
              <w:rPr>
                <w:rFonts w:cs="Arial"/>
                <w:color w:val="000000"/>
              </w:rPr>
              <w:t>granularityPeriod</w:t>
            </w:r>
            <w:proofErr w:type="spellEnd"/>
          </w:p>
        </w:tc>
        <w:tc>
          <w:tcPr>
            <w:tcW w:w="200" w:type="pct"/>
            <w:noWrap/>
          </w:tcPr>
          <w:p w14:paraId="3688CE18" w14:textId="77777777" w:rsidR="00AB55FC" w:rsidRDefault="00AB55FC" w:rsidP="00F5074B">
            <w:pPr>
              <w:pStyle w:val="TAL"/>
              <w:jc w:val="center"/>
            </w:pPr>
            <w:r>
              <w:t>M</w:t>
            </w:r>
          </w:p>
        </w:tc>
        <w:tc>
          <w:tcPr>
            <w:tcW w:w="600" w:type="pct"/>
            <w:noWrap/>
          </w:tcPr>
          <w:p w14:paraId="39574C28" w14:textId="77777777" w:rsidR="00AB55FC" w:rsidRDefault="00AB55FC" w:rsidP="00F5074B">
            <w:pPr>
              <w:pStyle w:val="TAL"/>
              <w:jc w:val="center"/>
            </w:pPr>
            <w:r>
              <w:t>T</w:t>
            </w:r>
          </w:p>
        </w:tc>
        <w:tc>
          <w:tcPr>
            <w:tcW w:w="600" w:type="pct"/>
            <w:noWrap/>
          </w:tcPr>
          <w:p w14:paraId="65116169" w14:textId="77777777" w:rsidR="00AB55FC" w:rsidRDefault="00AB55FC" w:rsidP="00F5074B">
            <w:pPr>
              <w:pStyle w:val="TAL"/>
              <w:jc w:val="center"/>
            </w:pPr>
            <w:r>
              <w:t>T</w:t>
            </w:r>
          </w:p>
        </w:tc>
        <w:tc>
          <w:tcPr>
            <w:tcW w:w="600" w:type="pct"/>
            <w:noWrap/>
          </w:tcPr>
          <w:p w14:paraId="66D2F2E7" w14:textId="77777777" w:rsidR="00AB55FC" w:rsidRDefault="00AB55FC" w:rsidP="00F5074B">
            <w:pPr>
              <w:pStyle w:val="TAL"/>
              <w:jc w:val="center"/>
              <w:rPr>
                <w:lang w:eastAsia="zh-CN"/>
              </w:rPr>
            </w:pPr>
            <w:r>
              <w:rPr>
                <w:lang w:eastAsia="zh-CN"/>
              </w:rPr>
              <w:t>F</w:t>
            </w:r>
          </w:p>
        </w:tc>
        <w:tc>
          <w:tcPr>
            <w:tcW w:w="600" w:type="pct"/>
            <w:noWrap/>
          </w:tcPr>
          <w:p w14:paraId="45BD6820" w14:textId="77777777" w:rsidR="00AB55FC" w:rsidRDefault="00AB55FC" w:rsidP="00F5074B">
            <w:pPr>
              <w:pStyle w:val="TAL"/>
              <w:jc w:val="center"/>
              <w:rPr>
                <w:lang w:eastAsia="zh-CN"/>
              </w:rPr>
            </w:pPr>
            <w:r>
              <w:rPr>
                <w:lang w:eastAsia="zh-CN"/>
              </w:rPr>
              <w:t>T</w:t>
            </w:r>
          </w:p>
        </w:tc>
      </w:tr>
      <w:tr w:rsidR="00AB55FC" w:rsidRPr="00CE6AD3" w14:paraId="25EB3C40" w14:textId="77777777" w:rsidTr="00F5074B">
        <w:trPr>
          <w:cantSplit/>
          <w:jc w:val="center"/>
        </w:trPr>
        <w:tc>
          <w:tcPr>
            <w:tcW w:w="2400" w:type="pct"/>
            <w:noWrap/>
          </w:tcPr>
          <w:p w14:paraId="3FD1B0E7" w14:textId="77777777" w:rsidR="00AB55FC" w:rsidRPr="00B26339" w:rsidRDefault="00AB55FC" w:rsidP="00F5074B">
            <w:pPr>
              <w:pStyle w:val="TAL"/>
              <w:rPr>
                <w:rFonts w:cs="Arial"/>
              </w:rPr>
            </w:pPr>
            <w:proofErr w:type="spellStart"/>
            <w:r w:rsidRPr="00B26339">
              <w:rPr>
                <w:rFonts w:cs="Arial"/>
              </w:rPr>
              <w:t>objectInstances</w:t>
            </w:r>
            <w:proofErr w:type="spellEnd"/>
          </w:p>
        </w:tc>
        <w:tc>
          <w:tcPr>
            <w:tcW w:w="200" w:type="pct"/>
            <w:noWrap/>
          </w:tcPr>
          <w:p w14:paraId="6A7C559F" w14:textId="77777777" w:rsidR="00AB55FC" w:rsidRPr="00CE6AD3" w:rsidRDefault="00AB55FC" w:rsidP="00F5074B">
            <w:pPr>
              <w:pStyle w:val="TAL"/>
              <w:jc w:val="center"/>
            </w:pPr>
            <w:r>
              <w:t>O</w:t>
            </w:r>
          </w:p>
        </w:tc>
        <w:tc>
          <w:tcPr>
            <w:tcW w:w="600" w:type="pct"/>
            <w:noWrap/>
          </w:tcPr>
          <w:p w14:paraId="3EEDAE72" w14:textId="77777777" w:rsidR="00AB55FC" w:rsidRPr="00CE6AD3" w:rsidRDefault="00AB55FC" w:rsidP="00F5074B">
            <w:pPr>
              <w:pStyle w:val="TAL"/>
              <w:jc w:val="center"/>
            </w:pPr>
            <w:r>
              <w:t>T</w:t>
            </w:r>
          </w:p>
        </w:tc>
        <w:tc>
          <w:tcPr>
            <w:tcW w:w="600" w:type="pct"/>
            <w:noWrap/>
          </w:tcPr>
          <w:p w14:paraId="3F4A24A7" w14:textId="77777777" w:rsidR="00AB55FC" w:rsidRPr="00CE6AD3" w:rsidRDefault="00AB55FC" w:rsidP="00F5074B">
            <w:pPr>
              <w:pStyle w:val="TAL"/>
              <w:jc w:val="center"/>
            </w:pPr>
            <w:r>
              <w:t>T</w:t>
            </w:r>
          </w:p>
        </w:tc>
        <w:tc>
          <w:tcPr>
            <w:tcW w:w="600" w:type="pct"/>
            <w:noWrap/>
          </w:tcPr>
          <w:p w14:paraId="1A6D0153" w14:textId="77777777" w:rsidR="00AB55FC" w:rsidRPr="00CE6AD3" w:rsidRDefault="00AB55FC" w:rsidP="00F5074B">
            <w:pPr>
              <w:pStyle w:val="TAL"/>
              <w:jc w:val="center"/>
              <w:rPr>
                <w:lang w:eastAsia="zh-CN"/>
              </w:rPr>
            </w:pPr>
            <w:r>
              <w:rPr>
                <w:lang w:eastAsia="zh-CN"/>
              </w:rPr>
              <w:t>F</w:t>
            </w:r>
          </w:p>
        </w:tc>
        <w:tc>
          <w:tcPr>
            <w:tcW w:w="600" w:type="pct"/>
            <w:noWrap/>
          </w:tcPr>
          <w:p w14:paraId="62D87AC8" w14:textId="77777777" w:rsidR="00AB55FC" w:rsidRPr="00CE6AD3" w:rsidRDefault="00AB55FC" w:rsidP="00F5074B">
            <w:pPr>
              <w:pStyle w:val="TAL"/>
              <w:jc w:val="center"/>
              <w:rPr>
                <w:lang w:eastAsia="zh-CN"/>
              </w:rPr>
            </w:pPr>
            <w:r>
              <w:rPr>
                <w:lang w:eastAsia="zh-CN"/>
              </w:rPr>
              <w:t>T</w:t>
            </w:r>
          </w:p>
        </w:tc>
      </w:tr>
      <w:tr w:rsidR="00AB55FC" w:rsidRPr="00CE6AD3" w14:paraId="12B2CDA7" w14:textId="77777777" w:rsidTr="00F5074B">
        <w:trPr>
          <w:cantSplit/>
          <w:jc w:val="center"/>
        </w:trPr>
        <w:tc>
          <w:tcPr>
            <w:tcW w:w="2400" w:type="pct"/>
            <w:noWrap/>
          </w:tcPr>
          <w:p w14:paraId="4C7324D0" w14:textId="77777777" w:rsidR="00AB55FC" w:rsidRPr="00B26339" w:rsidRDefault="00AB55FC" w:rsidP="00F5074B">
            <w:pPr>
              <w:pStyle w:val="TAL"/>
              <w:rPr>
                <w:rFonts w:cs="Arial"/>
              </w:rPr>
            </w:pPr>
            <w:proofErr w:type="spellStart"/>
            <w:r w:rsidRPr="00B26339">
              <w:rPr>
                <w:rFonts w:cs="Arial"/>
              </w:rPr>
              <w:t>rootObjectInstances</w:t>
            </w:r>
            <w:proofErr w:type="spellEnd"/>
          </w:p>
        </w:tc>
        <w:tc>
          <w:tcPr>
            <w:tcW w:w="200" w:type="pct"/>
            <w:noWrap/>
          </w:tcPr>
          <w:p w14:paraId="785816ED" w14:textId="77777777" w:rsidR="00AB55FC" w:rsidRPr="00CE6AD3" w:rsidRDefault="00AB55FC" w:rsidP="00F5074B">
            <w:pPr>
              <w:pStyle w:val="TAL"/>
              <w:jc w:val="center"/>
            </w:pPr>
            <w:r>
              <w:t>O</w:t>
            </w:r>
          </w:p>
        </w:tc>
        <w:tc>
          <w:tcPr>
            <w:tcW w:w="600" w:type="pct"/>
            <w:noWrap/>
          </w:tcPr>
          <w:p w14:paraId="66747A5B" w14:textId="77777777" w:rsidR="00AB55FC" w:rsidRPr="00CE6AD3" w:rsidRDefault="00AB55FC" w:rsidP="00F5074B">
            <w:pPr>
              <w:pStyle w:val="TAL"/>
              <w:jc w:val="center"/>
            </w:pPr>
            <w:r w:rsidRPr="00CE6AD3">
              <w:t>T</w:t>
            </w:r>
          </w:p>
        </w:tc>
        <w:tc>
          <w:tcPr>
            <w:tcW w:w="600" w:type="pct"/>
            <w:noWrap/>
          </w:tcPr>
          <w:p w14:paraId="1D86E36E" w14:textId="77777777" w:rsidR="00AB55FC" w:rsidRPr="00CE6AD3" w:rsidRDefault="00AB55FC" w:rsidP="00F5074B">
            <w:pPr>
              <w:pStyle w:val="TAL"/>
              <w:jc w:val="center"/>
            </w:pPr>
            <w:r>
              <w:t>T</w:t>
            </w:r>
          </w:p>
        </w:tc>
        <w:tc>
          <w:tcPr>
            <w:tcW w:w="600" w:type="pct"/>
            <w:noWrap/>
          </w:tcPr>
          <w:p w14:paraId="5ACFBBCA" w14:textId="77777777" w:rsidR="00AB55FC" w:rsidRPr="00CE6AD3" w:rsidRDefault="00AB55FC" w:rsidP="00F5074B">
            <w:pPr>
              <w:pStyle w:val="TAL"/>
              <w:jc w:val="center"/>
              <w:rPr>
                <w:lang w:eastAsia="zh-CN"/>
              </w:rPr>
            </w:pPr>
            <w:r w:rsidRPr="00CE6AD3">
              <w:rPr>
                <w:lang w:eastAsia="zh-CN"/>
              </w:rPr>
              <w:t>F</w:t>
            </w:r>
          </w:p>
        </w:tc>
        <w:tc>
          <w:tcPr>
            <w:tcW w:w="600" w:type="pct"/>
            <w:noWrap/>
          </w:tcPr>
          <w:p w14:paraId="6E642380" w14:textId="77777777" w:rsidR="00AB55FC" w:rsidRPr="00CE6AD3" w:rsidRDefault="00AB55FC" w:rsidP="00F5074B">
            <w:pPr>
              <w:pStyle w:val="TAL"/>
              <w:jc w:val="center"/>
              <w:rPr>
                <w:lang w:eastAsia="zh-CN"/>
              </w:rPr>
            </w:pPr>
            <w:r>
              <w:rPr>
                <w:lang w:eastAsia="zh-CN"/>
              </w:rPr>
              <w:t>T</w:t>
            </w:r>
          </w:p>
        </w:tc>
      </w:tr>
      <w:tr w:rsidR="00AB55FC" w14:paraId="06CFBFB0" w14:textId="77777777" w:rsidTr="00F5074B">
        <w:tblPrEx>
          <w:tblLook w:val="04A0" w:firstRow="1" w:lastRow="0" w:firstColumn="1" w:lastColumn="0" w:noHBand="0" w:noVBand="1"/>
        </w:tblPrEx>
        <w:trPr>
          <w:cantSplit/>
          <w:trHeight w:val="164"/>
          <w:jc w:val="center"/>
        </w:trPr>
        <w:tc>
          <w:tcPr>
            <w:tcW w:w="2400" w:type="pct"/>
            <w:noWrap/>
          </w:tcPr>
          <w:p w14:paraId="708845B9" w14:textId="77777777" w:rsidR="00AB55FC" w:rsidRPr="00B26339" w:rsidRDefault="00AB55FC" w:rsidP="00F5074B">
            <w:pPr>
              <w:pStyle w:val="TAL"/>
              <w:rPr>
                <w:rFonts w:cs="Arial"/>
                <w:color w:val="000000"/>
              </w:rPr>
            </w:pPr>
            <w:proofErr w:type="spellStart"/>
            <w:r w:rsidRPr="00B26339">
              <w:rPr>
                <w:rFonts w:cs="Arial"/>
                <w:color w:val="000000"/>
              </w:rPr>
              <w:t>reportingCtrl</w:t>
            </w:r>
            <w:proofErr w:type="spellEnd"/>
          </w:p>
        </w:tc>
        <w:tc>
          <w:tcPr>
            <w:tcW w:w="200" w:type="pct"/>
            <w:noWrap/>
          </w:tcPr>
          <w:p w14:paraId="36E7C40B" w14:textId="77777777" w:rsidR="00AB55FC" w:rsidRDefault="00AB55FC" w:rsidP="00F5074B">
            <w:pPr>
              <w:pStyle w:val="TAL"/>
              <w:jc w:val="center"/>
            </w:pPr>
            <w:r>
              <w:t>M</w:t>
            </w:r>
          </w:p>
        </w:tc>
        <w:tc>
          <w:tcPr>
            <w:tcW w:w="600" w:type="pct"/>
            <w:noWrap/>
          </w:tcPr>
          <w:p w14:paraId="74589AF5" w14:textId="77777777" w:rsidR="00AB55FC" w:rsidRDefault="00AB55FC" w:rsidP="00F5074B">
            <w:pPr>
              <w:pStyle w:val="TAL"/>
              <w:jc w:val="center"/>
            </w:pPr>
            <w:r>
              <w:t>T</w:t>
            </w:r>
          </w:p>
        </w:tc>
        <w:tc>
          <w:tcPr>
            <w:tcW w:w="600" w:type="pct"/>
            <w:noWrap/>
          </w:tcPr>
          <w:p w14:paraId="063D955B" w14:textId="77777777" w:rsidR="00AB55FC" w:rsidRDefault="00AB55FC" w:rsidP="00F5074B">
            <w:pPr>
              <w:pStyle w:val="TAL"/>
              <w:jc w:val="center"/>
            </w:pPr>
            <w:r>
              <w:t>T</w:t>
            </w:r>
          </w:p>
        </w:tc>
        <w:tc>
          <w:tcPr>
            <w:tcW w:w="600" w:type="pct"/>
            <w:noWrap/>
          </w:tcPr>
          <w:p w14:paraId="03976A5A" w14:textId="77777777" w:rsidR="00AB55FC" w:rsidRDefault="00AB55FC" w:rsidP="00F5074B">
            <w:pPr>
              <w:pStyle w:val="TAL"/>
              <w:jc w:val="center"/>
              <w:rPr>
                <w:lang w:eastAsia="zh-CN"/>
              </w:rPr>
            </w:pPr>
            <w:r>
              <w:rPr>
                <w:lang w:eastAsia="zh-CN"/>
              </w:rPr>
              <w:t>F</w:t>
            </w:r>
          </w:p>
        </w:tc>
        <w:tc>
          <w:tcPr>
            <w:tcW w:w="600" w:type="pct"/>
            <w:noWrap/>
          </w:tcPr>
          <w:p w14:paraId="62D7AB33" w14:textId="77777777" w:rsidR="00AB55FC" w:rsidRDefault="00AB55FC" w:rsidP="00F5074B">
            <w:pPr>
              <w:pStyle w:val="TAL"/>
              <w:jc w:val="center"/>
              <w:rPr>
                <w:lang w:eastAsia="zh-CN"/>
              </w:rPr>
            </w:pPr>
            <w:r>
              <w:rPr>
                <w:lang w:eastAsia="zh-CN"/>
              </w:rPr>
              <w:t>T</w:t>
            </w:r>
          </w:p>
        </w:tc>
      </w:tr>
    </w:tbl>
    <w:p w14:paraId="6AF97596" w14:textId="77777777" w:rsidR="00AB55FC" w:rsidRDefault="00AB55FC" w:rsidP="00AB55FC"/>
    <w:p w14:paraId="7F20F399" w14:textId="77777777" w:rsidR="00AB55FC" w:rsidRDefault="00AB55FC" w:rsidP="00AB55FC">
      <w:pPr>
        <w:pStyle w:val="Heading4"/>
      </w:pPr>
      <w:bookmarkStart w:id="102" w:name="_Toc44516377"/>
      <w:bookmarkStart w:id="103" w:name="_Toc45272692"/>
      <w:bookmarkStart w:id="104" w:name="_Toc51754687"/>
      <w:bookmarkStart w:id="105" w:name="_Toc153041820"/>
      <w:r w:rsidRPr="00CE6AD3">
        <w:t>4.3.</w:t>
      </w:r>
      <w:r>
        <w:t>31</w:t>
      </w:r>
      <w:r w:rsidRPr="00CE6AD3">
        <w:t>.3</w:t>
      </w:r>
      <w:r w:rsidRPr="00CE6AD3">
        <w:tab/>
        <w:t>Attribute constraints</w:t>
      </w:r>
      <w:bookmarkEnd w:id="102"/>
      <w:bookmarkEnd w:id="103"/>
      <w:bookmarkEnd w:id="104"/>
      <w:bookmarkEnd w:id="105"/>
    </w:p>
    <w:p w14:paraId="2E2E3B61" w14:textId="77777777" w:rsidR="00AB55FC" w:rsidRPr="00E3049E" w:rsidRDefault="00AB55FC" w:rsidP="00AB55FC">
      <w:r>
        <w:t>None.</w:t>
      </w:r>
    </w:p>
    <w:p w14:paraId="3EA8C963" w14:textId="77777777" w:rsidR="00AB55FC" w:rsidRPr="00353ED8" w:rsidRDefault="00AB55FC" w:rsidP="00AB55FC">
      <w:pPr>
        <w:pStyle w:val="Heading4"/>
      </w:pPr>
      <w:bookmarkStart w:id="106" w:name="_Toc44516378"/>
      <w:bookmarkStart w:id="107" w:name="_Toc45272693"/>
      <w:bookmarkStart w:id="108" w:name="_Toc51754688"/>
      <w:bookmarkStart w:id="109" w:name="_Toc153041821"/>
      <w:r w:rsidRPr="00353ED8">
        <w:t>4.3.</w:t>
      </w:r>
      <w:r>
        <w:t>31</w:t>
      </w:r>
      <w:r w:rsidRPr="00353ED8">
        <w:t>.4</w:t>
      </w:r>
      <w:r w:rsidRPr="00353ED8">
        <w:tab/>
        <w:t>Notifications</w:t>
      </w:r>
      <w:bookmarkEnd w:id="106"/>
      <w:bookmarkEnd w:id="107"/>
      <w:bookmarkEnd w:id="108"/>
      <w:bookmarkEnd w:id="109"/>
    </w:p>
    <w:p w14:paraId="6C42A9F0" w14:textId="77777777" w:rsidR="00AB55FC" w:rsidRDefault="00AB55FC" w:rsidP="00AB55FC">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B55FC" w:rsidRPr="00501056" w14:paraId="57753A43" w14:textId="77777777" w:rsidTr="00F5074B">
        <w:trPr>
          <w:tblHeader/>
          <w:jc w:val="center"/>
        </w:trPr>
        <w:tc>
          <w:tcPr>
            <w:tcW w:w="2400" w:type="pct"/>
            <w:shd w:val="clear" w:color="auto" w:fill="BFBFBF"/>
            <w:noWrap/>
          </w:tcPr>
          <w:p w14:paraId="547E4742" w14:textId="77777777" w:rsidR="00AB55FC" w:rsidRPr="00501056" w:rsidRDefault="00AB55FC" w:rsidP="00F5074B">
            <w:pPr>
              <w:pStyle w:val="TAH"/>
            </w:pPr>
            <w:r w:rsidRPr="00501056">
              <w:t>Name</w:t>
            </w:r>
          </w:p>
        </w:tc>
        <w:tc>
          <w:tcPr>
            <w:tcW w:w="200" w:type="pct"/>
            <w:shd w:val="clear" w:color="auto" w:fill="BFBFBF"/>
            <w:noWrap/>
          </w:tcPr>
          <w:p w14:paraId="0B809E8C" w14:textId="77777777" w:rsidR="00AB55FC" w:rsidRPr="00501056" w:rsidRDefault="00AB55FC" w:rsidP="00F5074B">
            <w:pPr>
              <w:pStyle w:val="TAH"/>
            </w:pPr>
            <w:r>
              <w:t>S</w:t>
            </w:r>
          </w:p>
        </w:tc>
        <w:tc>
          <w:tcPr>
            <w:tcW w:w="2400" w:type="pct"/>
            <w:shd w:val="clear" w:color="auto" w:fill="BFBFBF"/>
            <w:noWrap/>
          </w:tcPr>
          <w:p w14:paraId="604F2617" w14:textId="77777777" w:rsidR="00AB55FC" w:rsidRPr="00501056" w:rsidRDefault="00AB55FC" w:rsidP="00F5074B">
            <w:pPr>
              <w:pStyle w:val="TAH"/>
            </w:pPr>
            <w:r w:rsidRPr="00501056">
              <w:t>Notes</w:t>
            </w:r>
          </w:p>
        </w:tc>
      </w:tr>
      <w:tr w:rsidR="00AB55FC" w:rsidRPr="00501056" w14:paraId="48A0E173" w14:textId="77777777" w:rsidTr="00F5074B">
        <w:trPr>
          <w:jc w:val="center"/>
        </w:trPr>
        <w:tc>
          <w:tcPr>
            <w:tcW w:w="2400" w:type="pct"/>
            <w:noWrap/>
          </w:tcPr>
          <w:p w14:paraId="47490A7C" w14:textId="77777777" w:rsidR="00AB55FC" w:rsidRPr="00B26339" w:rsidRDefault="00AB55FC" w:rsidP="00F5074B">
            <w:pPr>
              <w:pStyle w:val="TAL"/>
              <w:rPr>
                <w:rFonts w:cs="Arial"/>
              </w:rPr>
            </w:pPr>
            <w:proofErr w:type="spellStart"/>
            <w:r w:rsidRPr="00B26339">
              <w:rPr>
                <w:rFonts w:cs="Arial"/>
              </w:rPr>
              <w:t>notifyFileReady</w:t>
            </w:r>
            <w:proofErr w:type="spellEnd"/>
          </w:p>
        </w:tc>
        <w:tc>
          <w:tcPr>
            <w:tcW w:w="200" w:type="pct"/>
            <w:noWrap/>
          </w:tcPr>
          <w:p w14:paraId="58241156" w14:textId="77777777" w:rsidR="00AB55FC" w:rsidRPr="00501056" w:rsidRDefault="00AB55FC" w:rsidP="00F5074B">
            <w:pPr>
              <w:pStyle w:val="TAL"/>
              <w:jc w:val="center"/>
            </w:pPr>
            <w:r w:rsidRPr="00501056">
              <w:t>M</w:t>
            </w:r>
          </w:p>
        </w:tc>
        <w:tc>
          <w:tcPr>
            <w:tcW w:w="2400" w:type="pct"/>
            <w:noWrap/>
          </w:tcPr>
          <w:p w14:paraId="7AB9E55C" w14:textId="77777777" w:rsidR="00AB55FC" w:rsidRPr="00501056" w:rsidRDefault="00AB55FC" w:rsidP="00F5074B">
            <w:pPr>
              <w:pStyle w:val="TAL"/>
              <w:jc w:val="center"/>
            </w:pPr>
            <w:r w:rsidRPr="00501056">
              <w:t>--</w:t>
            </w:r>
          </w:p>
        </w:tc>
      </w:tr>
      <w:tr w:rsidR="00AB55FC" w:rsidRPr="00501056" w14:paraId="24C8EF8C" w14:textId="77777777" w:rsidTr="00F5074B">
        <w:trPr>
          <w:jc w:val="center"/>
        </w:trPr>
        <w:tc>
          <w:tcPr>
            <w:tcW w:w="2400" w:type="pct"/>
            <w:noWrap/>
          </w:tcPr>
          <w:p w14:paraId="5EF5C953" w14:textId="77777777" w:rsidR="00AB55FC" w:rsidRPr="00B26339" w:rsidRDefault="00AB55FC" w:rsidP="00F5074B">
            <w:pPr>
              <w:pStyle w:val="TAL"/>
              <w:rPr>
                <w:rFonts w:cs="Arial"/>
              </w:rPr>
            </w:pPr>
            <w:proofErr w:type="spellStart"/>
            <w:r w:rsidRPr="00B26339">
              <w:rPr>
                <w:rFonts w:cs="Arial"/>
              </w:rPr>
              <w:t>notifyFilePreparationError</w:t>
            </w:r>
            <w:proofErr w:type="spellEnd"/>
          </w:p>
        </w:tc>
        <w:tc>
          <w:tcPr>
            <w:tcW w:w="200" w:type="pct"/>
            <w:noWrap/>
          </w:tcPr>
          <w:p w14:paraId="1639591C" w14:textId="77777777" w:rsidR="00AB55FC" w:rsidRPr="00501056" w:rsidRDefault="00AB55FC" w:rsidP="00F5074B">
            <w:pPr>
              <w:pStyle w:val="TAL"/>
              <w:jc w:val="center"/>
            </w:pPr>
            <w:r w:rsidRPr="00501056">
              <w:t>M</w:t>
            </w:r>
          </w:p>
        </w:tc>
        <w:tc>
          <w:tcPr>
            <w:tcW w:w="2400" w:type="pct"/>
            <w:noWrap/>
          </w:tcPr>
          <w:p w14:paraId="311C467D" w14:textId="77777777" w:rsidR="00AB55FC" w:rsidRPr="00501056" w:rsidRDefault="00AB55FC" w:rsidP="00F5074B">
            <w:pPr>
              <w:pStyle w:val="TAL"/>
              <w:jc w:val="center"/>
            </w:pPr>
            <w:r w:rsidRPr="00501056">
              <w:t>--</w:t>
            </w:r>
          </w:p>
        </w:tc>
      </w:tr>
    </w:tbl>
    <w:p w14:paraId="4996D69C" w14:textId="77777777" w:rsidR="006A0157" w:rsidRDefault="006A0157" w:rsidP="009D3EDF"/>
    <w:sectPr w:rsidR="006A01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52FF" w14:textId="77777777" w:rsidR="00134BBF" w:rsidRDefault="00134BBF">
      <w:r>
        <w:separator/>
      </w:r>
    </w:p>
  </w:endnote>
  <w:endnote w:type="continuationSeparator" w:id="0">
    <w:p w14:paraId="7854555B" w14:textId="77777777" w:rsidR="00134BBF" w:rsidRDefault="0013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412C0" w14:textId="77777777" w:rsidR="00134BBF" w:rsidRDefault="00134BBF">
      <w:r>
        <w:separator/>
      </w:r>
    </w:p>
  </w:footnote>
  <w:footnote w:type="continuationSeparator" w:id="0">
    <w:p w14:paraId="797CA221" w14:textId="77777777" w:rsidR="00134BBF" w:rsidRDefault="0013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8"/>
  </w:num>
  <w:num w:numId="9" w16cid:durableId="962269199">
    <w:abstractNumId w:val="33"/>
  </w:num>
  <w:num w:numId="10" w16cid:durableId="933318725">
    <w:abstractNumId w:val="30"/>
  </w:num>
  <w:num w:numId="11" w16cid:durableId="685442908">
    <w:abstractNumId w:val="19"/>
  </w:num>
  <w:num w:numId="12" w16cid:durableId="1293168662">
    <w:abstractNumId w:val="14"/>
  </w:num>
  <w:num w:numId="13" w16cid:durableId="102574054">
    <w:abstractNumId w:val="32"/>
  </w:num>
  <w:num w:numId="14" w16cid:durableId="1571039988">
    <w:abstractNumId w:val="9"/>
  </w:num>
  <w:num w:numId="15" w16cid:durableId="282419738">
    <w:abstractNumId w:val="16"/>
  </w:num>
  <w:num w:numId="16" w16cid:durableId="1270698753">
    <w:abstractNumId w:val="24"/>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29"/>
  </w:num>
  <w:num w:numId="20" w16cid:durableId="411925869">
    <w:abstractNumId w:val="5"/>
  </w:num>
  <w:num w:numId="21" w16cid:durableId="29307448">
    <w:abstractNumId w:val="27"/>
  </w:num>
  <w:num w:numId="22" w16cid:durableId="955333804">
    <w:abstractNumId w:val="15"/>
  </w:num>
  <w:num w:numId="23" w16cid:durableId="1058701156">
    <w:abstractNumId w:val="22"/>
  </w:num>
  <w:num w:numId="24" w16cid:durableId="1117143396">
    <w:abstractNumId w:val="25"/>
  </w:num>
  <w:num w:numId="25" w16cid:durableId="554239414">
    <w:abstractNumId w:val="13"/>
  </w:num>
  <w:num w:numId="26" w16cid:durableId="1849713655">
    <w:abstractNumId w:val="23"/>
  </w:num>
  <w:num w:numId="27" w16cid:durableId="197085605">
    <w:abstractNumId w:val="10"/>
  </w:num>
  <w:num w:numId="28" w16cid:durableId="523522676">
    <w:abstractNumId w:val="17"/>
  </w:num>
  <w:num w:numId="29" w16cid:durableId="1744059251">
    <w:abstractNumId w:val="21"/>
  </w:num>
  <w:num w:numId="30" w16cid:durableId="1039664837">
    <w:abstractNumId w:val="18"/>
  </w:num>
  <w:num w:numId="31" w16cid:durableId="1360356282">
    <w:abstractNumId w:val="7"/>
  </w:num>
  <w:num w:numId="32" w16cid:durableId="1838035834">
    <w:abstractNumId w:val="31"/>
  </w:num>
  <w:num w:numId="33" w16cid:durableId="963583701">
    <w:abstractNumId w:val="11"/>
  </w:num>
  <w:num w:numId="34" w16cid:durableId="2078475013">
    <w:abstractNumId w:val="4"/>
  </w:num>
  <w:num w:numId="35" w16cid:durableId="1444349308">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A6394"/>
    <w:rsid w:val="000B7FED"/>
    <w:rsid w:val="000C038A"/>
    <w:rsid w:val="000C6598"/>
    <w:rsid w:val="000D44B3"/>
    <w:rsid w:val="000E4E7B"/>
    <w:rsid w:val="000E583D"/>
    <w:rsid w:val="000F7992"/>
    <w:rsid w:val="00104167"/>
    <w:rsid w:val="0013245E"/>
    <w:rsid w:val="00134BBF"/>
    <w:rsid w:val="00145D43"/>
    <w:rsid w:val="001519FA"/>
    <w:rsid w:val="001531D0"/>
    <w:rsid w:val="00174E97"/>
    <w:rsid w:val="00185814"/>
    <w:rsid w:val="00192C46"/>
    <w:rsid w:val="001A08B3"/>
    <w:rsid w:val="001A5582"/>
    <w:rsid w:val="001A6334"/>
    <w:rsid w:val="001A7B60"/>
    <w:rsid w:val="001B52F0"/>
    <w:rsid w:val="001B7A65"/>
    <w:rsid w:val="001C3B77"/>
    <w:rsid w:val="001C7118"/>
    <w:rsid w:val="001E41F3"/>
    <w:rsid w:val="001E496F"/>
    <w:rsid w:val="001F6980"/>
    <w:rsid w:val="002241D2"/>
    <w:rsid w:val="002275B1"/>
    <w:rsid w:val="00234710"/>
    <w:rsid w:val="0024139F"/>
    <w:rsid w:val="00244E4A"/>
    <w:rsid w:val="0026004D"/>
    <w:rsid w:val="002640DD"/>
    <w:rsid w:val="00275D12"/>
    <w:rsid w:val="002804FE"/>
    <w:rsid w:val="00284FEB"/>
    <w:rsid w:val="002860C4"/>
    <w:rsid w:val="00286FD9"/>
    <w:rsid w:val="00291FD5"/>
    <w:rsid w:val="00294DFF"/>
    <w:rsid w:val="002B5741"/>
    <w:rsid w:val="002C57A4"/>
    <w:rsid w:val="002C78F8"/>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95E0B"/>
    <w:rsid w:val="00397CE0"/>
    <w:rsid w:val="003C3291"/>
    <w:rsid w:val="003C7F30"/>
    <w:rsid w:val="003E1A36"/>
    <w:rsid w:val="003E7644"/>
    <w:rsid w:val="00410371"/>
    <w:rsid w:val="004242F1"/>
    <w:rsid w:val="00430E63"/>
    <w:rsid w:val="004364C9"/>
    <w:rsid w:val="00436E30"/>
    <w:rsid w:val="00440314"/>
    <w:rsid w:val="004559B1"/>
    <w:rsid w:val="00455CF2"/>
    <w:rsid w:val="00464A1F"/>
    <w:rsid w:val="00485FD1"/>
    <w:rsid w:val="004B75B7"/>
    <w:rsid w:val="004B75F1"/>
    <w:rsid w:val="004D2363"/>
    <w:rsid w:val="004D2A01"/>
    <w:rsid w:val="004F6D54"/>
    <w:rsid w:val="004F7335"/>
    <w:rsid w:val="00505DF4"/>
    <w:rsid w:val="005141D9"/>
    <w:rsid w:val="0051580D"/>
    <w:rsid w:val="005207C6"/>
    <w:rsid w:val="00531D61"/>
    <w:rsid w:val="00547111"/>
    <w:rsid w:val="005474D9"/>
    <w:rsid w:val="00547776"/>
    <w:rsid w:val="00561A82"/>
    <w:rsid w:val="00563AFD"/>
    <w:rsid w:val="00574D0B"/>
    <w:rsid w:val="00586217"/>
    <w:rsid w:val="00592D74"/>
    <w:rsid w:val="005A1F04"/>
    <w:rsid w:val="005B3339"/>
    <w:rsid w:val="005C7F79"/>
    <w:rsid w:val="005D2ED5"/>
    <w:rsid w:val="005D33FE"/>
    <w:rsid w:val="005E2C44"/>
    <w:rsid w:val="005E2F5B"/>
    <w:rsid w:val="005E50FB"/>
    <w:rsid w:val="005F2265"/>
    <w:rsid w:val="00621188"/>
    <w:rsid w:val="0062343A"/>
    <w:rsid w:val="006236DA"/>
    <w:rsid w:val="006257ED"/>
    <w:rsid w:val="006473CE"/>
    <w:rsid w:val="00650210"/>
    <w:rsid w:val="00653DE4"/>
    <w:rsid w:val="00665737"/>
    <w:rsid w:val="00665C47"/>
    <w:rsid w:val="0068388E"/>
    <w:rsid w:val="00684EDB"/>
    <w:rsid w:val="006858A1"/>
    <w:rsid w:val="00695808"/>
    <w:rsid w:val="006A0157"/>
    <w:rsid w:val="006A7BAE"/>
    <w:rsid w:val="006B46FB"/>
    <w:rsid w:val="006D7434"/>
    <w:rsid w:val="006E21FB"/>
    <w:rsid w:val="006E3AD3"/>
    <w:rsid w:val="006F5191"/>
    <w:rsid w:val="0070079B"/>
    <w:rsid w:val="00700A75"/>
    <w:rsid w:val="00700C8A"/>
    <w:rsid w:val="0072506F"/>
    <w:rsid w:val="00734F24"/>
    <w:rsid w:val="00743C91"/>
    <w:rsid w:val="007616DB"/>
    <w:rsid w:val="00792342"/>
    <w:rsid w:val="00795056"/>
    <w:rsid w:val="007977A8"/>
    <w:rsid w:val="007B512A"/>
    <w:rsid w:val="007B7A8D"/>
    <w:rsid w:val="007C2097"/>
    <w:rsid w:val="007D3813"/>
    <w:rsid w:val="007D6A07"/>
    <w:rsid w:val="007E16F1"/>
    <w:rsid w:val="007E1B58"/>
    <w:rsid w:val="007F7259"/>
    <w:rsid w:val="008040A8"/>
    <w:rsid w:val="00805A0D"/>
    <w:rsid w:val="008279FA"/>
    <w:rsid w:val="008320A9"/>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3501A"/>
    <w:rsid w:val="00941E30"/>
    <w:rsid w:val="009502E1"/>
    <w:rsid w:val="00951728"/>
    <w:rsid w:val="00951C57"/>
    <w:rsid w:val="009531B0"/>
    <w:rsid w:val="0096459E"/>
    <w:rsid w:val="009741B3"/>
    <w:rsid w:val="00974F3A"/>
    <w:rsid w:val="009777D9"/>
    <w:rsid w:val="00982DD9"/>
    <w:rsid w:val="00983FD1"/>
    <w:rsid w:val="009862B0"/>
    <w:rsid w:val="00991B88"/>
    <w:rsid w:val="009A5753"/>
    <w:rsid w:val="009A579D"/>
    <w:rsid w:val="009C5AD7"/>
    <w:rsid w:val="009D3EDF"/>
    <w:rsid w:val="009D6B4E"/>
    <w:rsid w:val="009E0A88"/>
    <w:rsid w:val="009E3297"/>
    <w:rsid w:val="009F734F"/>
    <w:rsid w:val="00A246B6"/>
    <w:rsid w:val="00A3237D"/>
    <w:rsid w:val="00A42DC7"/>
    <w:rsid w:val="00A463EB"/>
    <w:rsid w:val="00A46A63"/>
    <w:rsid w:val="00A47E70"/>
    <w:rsid w:val="00A50CF0"/>
    <w:rsid w:val="00A513E4"/>
    <w:rsid w:val="00A7129B"/>
    <w:rsid w:val="00A742AE"/>
    <w:rsid w:val="00A76072"/>
    <w:rsid w:val="00A7671C"/>
    <w:rsid w:val="00A858FD"/>
    <w:rsid w:val="00A868B7"/>
    <w:rsid w:val="00A87726"/>
    <w:rsid w:val="00A9792B"/>
    <w:rsid w:val="00AA121F"/>
    <w:rsid w:val="00AA2CBC"/>
    <w:rsid w:val="00AB55FC"/>
    <w:rsid w:val="00AC174B"/>
    <w:rsid w:val="00AC5820"/>
    <w:rsid w:val="00AD008E"/>
    <w:rsid w:val="00AD1CD8"/>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6BB8"/>
    <w:rsid w:val="00BD6CB9"/>
    <w:rsid w:val="00C033A9"/>
    <w:rsid w:val="00C07C98"/>
    <w:rsid w:val="00C31CA6"/>
    <w:rsid w:val="00C45DEB"/>
    <w:rsid w:val="00C66BA2"/>
    <w:rsid w:val="00C7063D"/>
    <w:rsid w:val="00C71094"/>
    <w:rsid w:val="00C759DB"/>
    <w:rsid w:val="00C80E82"/>
    <w:rsid w:val="00C81BCF"/>
    <w:rsid w:val="00C82990"/>
    <w:rsid w:val="00C8344E"/>
    <w:rsid w:val="00C870F6"/>
    <w:rsid w:val="00C90262"/>
    <w:rsid w:val="00C907B5"/>
    <w:rsid w:val="00C909C4"/>
    <w:rsid w:val="00C95985"/>
    <w:rsid w:val="00CC5026"/>
    <w:rsid w:val="00CC68D0"/>
    <w:rsid w:val="00CE5C29"/>
    <w:rsid w:val="00D03F9A"/>
    <w:rsid w:val="00D06D51"/>
    <w:rsid w:val="00D24991"/>
    <w:rsid w:val="00D31BAD"/>
    <w:rsid w:val="00D35805"/>
    <w:rsid w:val="00D35F98"/>
    <w:rsid w:val="00D50255"/>
    <w:rsid w:val="00D66520"/>
    <w:rsid w:val="00D84AE9"/>
    <w:rsid w:val="00D9124E"/>
    <w:rsid w:val="00D96058"/>
    <w:rsid w:val="00DB0665"/>
    <w:rsid w:val="00DB3C90"/>
    <w:rsid w:val="00DB7BFE"/>
    <w:rsid w:val="00DC1414"/>
    <w:rsid w:val="00DD42D0"/>
    <w:rsid w:val="00DD6B88"/>
    <w:rsid w:val="00DE1FC9"/>
    <w:rsid w:val="00DE34CF"/>
    <w:rsid w:val="00DF1D1B"/>
    <w:rsid w:val="00DF7E9F"/>
    <w:rsid w:val="00E04FB8"/>
    <w:rsid w:val="00E13F3D"/>
    <w:rsid w:val="00E32818"/>
    <w:rsid w:val="00E34898"/>
    <w:rsid w:val="00E40269"/>
    <w:rsid w:val="00E46123"/>
    <w:rsid w:val="00E52728"/>
    <w:rsid w:val="00E656B6"/>
    <w:rsid w:val="00E73A71"/>
    <w:rsid w:val="00E75952"/>
    <w:rsid w:val="00E904E9"/>
    <w:rsid w:val="00EB09B7"/>
    <w:rsid w:val="00EC7B9B"/>
    <w:rsid w:val="00ED1B28"/>
    <w:rsid w:val="00EE7D7C"/>
    <w:rsid w:val="00EF5F65"/>
    <w:rsid w:val="00F04B3F"/>
    <w:rsid w:val="00F25D98"/>
    <w:rsid w:val="00F300FB"/>
    <w:rsid w:val="00F370D2"/>
    <w:rsid w:val="00F57ABD"/>
    <w:rsid w:val="00F6036B"/>
    <w:rsid w:val="00F639E0"/>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789514723">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6DF9-1787-400C-B2CE-2F78299056F9}">
  <ds:schemaRefs>
    <ds:schemaRef ds:uri="http://schemas.microsoft.com/sharepoint/v3/contenttype/forms"/>
  </ds:schemaRefs>
</ds:datastoreItem>
</file>

<file path=customXml/itemProps2.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5684</Words>
  <Characters>32400</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cp:revision>
  <cp:lastPrinted>1900-01-01T05:00:00Z</cp:lastPrinted>
  <dcterms:created xsi:type="dcterms:W3CDTF">2024-08-09T13:57:00Z</dcterms:created>
  <dcterms:modified xsi:type="dcterms:W3CDTF">2024-08-09T17:18:00Z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